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94EBF8" w14:textId="0732D3CC" w:rsidR="008245AA" w:rsidRDefault="008245AA" w:rsidP="008245A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b/>
          <w:bCs/>
          <w:sz w:val="18"/>
          <w:szCs w:val="18"/>
        </w:rPr>
      </w:pPr>
      <w:r>
        <w:rPr>
          <w:rStyle w:val="normaltextrun"/>
          <w:rFonts w:ascii="Arial" w:hAnsi="Arial" w:cs="Arial"/>
          <w:b/>
          <w:bCs/>
        </w:rPr>
        <w:t>3GPP TSG RAN WG1 #116</w:t>
      </w:r>
      <w:r>
        <w:rPr>
          <w:rStyle w:val="tabchar"/>
          <w:rFonts w:ascii="Calibri" w:hAnsi="Calibri" w:cs="Calibri"/>
        </w:rPr>
        <w:tab/>
      </w:r>
      <w:r w:rsidR="001F6098">
        <w:rPr>
          <w:rStyle w:val="tabchar"/>
          <w:rFonts w:ascii="Calibri" w:hAnsi="Calibri" w:cs="Calibri"/>
        </w:rPr>
        <w:tab/>
      </w:r>
      <w:r w:rsidR="001F6098">
        <w:rPr>
          <w:rStyle w:val="tabchar"/>
          <w:rFonts w:ascii="Calibri" w:hAnsi="Calibri" w:cs="Calibri"/>
        </w:rPr>
        <w:tab/>
      </w:r>
      <w:r w:rsidR="001F6098">
        <w:rPr>
          <w:rStyle w:val="tabchar"/>
          <w:rFonts w:ascii="Calibri" w:hAnsi="Calibri" w:cs="Calibri"/>
        </w:rPr>
        <w:tab/>
      </w:r>
      <w:r w:rsidR="001F6098">
        <w:rPr>
          <w:rStyle w:val="tabchar"/>
          <w:rFonts w:ascii="Calibri" w:hAnsi="Calibri" w:cs="Calibri"/>
        </w:rPr>
        <w:tab/>
      </w:r>
      <w:r w:rsidR="001F6098">
        <w:rPr>
          <w:rStyle w:val="tabchar"/>
          <w:rFonts w:ascii="Calibri" w:hAnsi="Calibri" w:cs="Calibri"/>
        </w:rPr>
        <w:tab/>
      </w:r>
      <w:r w:rsidR="001F6098">
        <w:rPr>
          <w:rStyle w:val="tabchar"/>
          <w:rFonts w:ascii="Calibri" w:hAnsi="Calibri" w:cs="Calibri"/>
        </w:rPr>
        <w:tab/>
      </w:r>
      <w:r w:rsidR="001F6098">
        <w:rPr>
          <w:rStyle w:val="tabchar"/>
          <w:rFonts w:ascii="Calibri" w:hAnsi="Calibri" w:cs="Calibri"/>
        </w:rPr>
        <w:tab/>
      </w:r>
      <w:r w:rsidR="001F6098">
        <w:rPr>
          <w:rStyle w:val="tabchar"/>
          <w:rFonts w:ascii="Calibri" w:hAnsi="Calibri" w:cs="Calibri"/>
        </w:rPr>
        <w:tab/>
      </w:r>
      <w:r w:rsidR="001F6098">
        <w:rPr>
          <w:rStyle w:val="tabchar"/>
          <w:rFonts w:ascii="Calibri" w:hAnsi="Calibri" w:cs="Calibri"/>
        </w:rPr>
        <w:tab/>
      </w:r>
      <w:r w:rsidR="001F6098">
        <w:rPr>
          <w:rStyle w:val="tabchar"/>
          <w:rFonts w:ascii="Calibri" w:hAnsi="Calibri" w:cs="Calibri"/>
        </w:rPr>
        <w:tab/>
      </w:r>
      <w:r w:rsidR="001F6098">
        <w:rPr>
          <w:rStyle w:val="tabchar"/>
          <w:rFonts w:ascii="Calibri" w:hAnsi="Calibri" w:cs="Calibri"/>
        </w:rPr>
        <w:tab/>
      </w:r>
      <w:r w:rsidR="001F6098">
        <w:rPr>
          <w:rStyle w:val="tabchar"/>
          <w:rFonts w:ascii="Calibri" w:hAnsi="Calibri" w:cs="Calibri"/>
        </w:rPr>
        <w:tab/>
      </w:r>
      <w:r w:rsidR="001F6098">
        <w:rPr>
          <w:rStyle w:val="tabchar"/>
          <w:rFonts w:ascii="Calibri" w:hAnsi="Calibri" w:cs="Calibri"/>
        </w:rPr>
        <w:tab/>
      </w:r>
      <w:r w:rsidR="001F6098">
        <w:rPr>
          <w:rStyle w:val="tabchar"/>
          <w:rFonts w:ascii="Calibri" w:hAnsi="Calibri" w:cs="Calibri"/>
        </w:rPr>
        <w:tab/>
      </w:r>
      <w:r w:rsidR="001F6098">
        <w:rPr>
          <w:rStyle w:val="tabchar"/>
          <w:rFonts w:ascii="Calibri" w:hAnsi="Calibri" w:cs="Calibri"/>
        </w:rPr>
        <w:tab/>
      </w:r>
      <w:r w:rsidR="001F6098">
        <w:rPr>
          <w:rStyle w:val="tabchar"/>
          <w:rFonts w:ascii="Calibri" w:hAnsi="Calibri" w:cs="Calibri"/>
        </w:rPr>
        <w:tab/>
      </w:r>
      <w:r w:rsidR="001F6098">
        <w:rPr>
          <w:rStyle w:val="tabchar"/>
          <w:rFonts w:ascii="Calibri" w:hAnsi="Calibri" w:cs="Calibri"/>
        </w:rPr>
        <w:tab/>
      </w:r>
      <w:r w:rsidR="001F6098">
        <w:rPr>
          <w:rStyle w:val="tabchar"/>
          <w:rFonts w:ascii="Calibri" w:hAnsi="Calibri" w:cs="Calibri"/>
        </w:rPr>
        <w:tab/>
      </w:r>
      <w:r>
        <w:rPr>
          <w:rStyle w:val="normaltextrun"/>
          <w:rFonts w:ascii="Arial" w:hAnsi="Arial" w:cs="Arial"/>
          <w:b/>
          <w:bCs/>
        </w:rPr>
        <w:t>R1-24</w:t>
      </w:r>
      <w:r w:rsidR="007D12A2">
        <w:rPr>
          <w:rStyle w:val="normaltextrun"/>
          <w:rFonts w:ascii="Arial" w:hAnsi="Arial" w:cs="Arial"/>
          <w:b/>
          <w:bCs/>
        </w:rPr>
        <w:t>00</w:t>
      </w:r>
      <w:r w:rsidR="00533B3C">
        <w:rPr>
          <w:rStyle w:val="normaltextrun"/>
          <w:rFonts w:ascii="Arial" w:hAnsi="Arial" w:cs="Arial"/>
          <w:b/>
          <w:bCs/>
        </w:rPr>
        <w:t>965</w:t>
      </w:r>
    </w:p>
    <w:p w14:paraId="2A2D6136" w14:textId="77777777" w:rsidR="008245AA" w:rsidRDefault="008245AA" w:rsidP="008245AA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b/>
          <w:bCs/>
          <w:sz w:val="18"/>
          <w:szCs w:val="18"/>
        </w:rPr>
      </w:pPr>
      <w:r>
        <w:rPr>
          <w:rStyle w:val="normaltextrun"/>
          <w:rFonts w:ascii="Arial" w:hAnsi="Arial" w:cs="Arial"/>
          <w:b/>
          <w:bCs/>
        </w:rPr>
        <w:t>Athens, Greece, February 26 – March 1, 2024</w:t>
      </w:r>
      <w:r>
        <w:rPr>
          <w:rStyle w:val="eop"/>
          <w:rFonts w:ascii="Arial" w:hAnsi="Arial" w:cs="Arial"/>
          <w:b/>
          <w:bCs/>
        </w:rPr>
        <w:t> </w:t>
      </w:r>
    </w:p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1300243D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6246BA">
        <w:rPr>
          <w:rFonts w:cs="Arial"/>
          <w:b/>
          <w:bCs/>
          <w:sz w:val="24"/>
          <w:szCs w:val="24"/>
        </w:rPr>
        <w:t>7.2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4A1FAE78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D7299A">
        <w:rPr>
          <w:rFonts w:ascii="Arial" w:hAnsi="Arial" w:cs="Arial"/>
          <w:b/>
          <w:bCs/>
          <w:sz w:val="24"/>
        </w:rPr>
        <w:t>Remaining Rel-17 issues for MBS</w:t>
      </w:r>
    </w:p>
    <w:p w14:paraId="30E02944" w14:textId="471980A4" w:rsidR="0034111C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06460424" w14:textId="77777777" w:rsidR="008207FD" w:rsidRPr="0016316A" w:rsidRDefault="008207FD" w:rsidP="008207FD">
      <w:pPr>
        <w:rPr>
          <w:rFonts w:ascii="Arial" w:hAnsi="Arial" w:cs="Arial"/>
          <w:b/>
          <w:bCs/>
          <w:sz w:val="24"/>
          <w:szCs w:val="24"/>
        </w:rPr>
      </w:pPr>
    </w:p>
    <w:p w14:paraId="7CF7938E" w14:textId="633C7172" w:rsidR="00ED1327" w:rsidRDefault="00EE7FA7" w:rsidP="00ED1327">
      <w:pPr>
        <w:pStyle w:val="Heading1"/>
      </w:pPr>
      <w:r w:rsidRPr="0016316A">
        <w:t>Introduction</w:t>
      </w:r>
    </w:p>
    <w:p w14:paraId="41F35DC5" w14:textId="0CAF377F" w:rsidR="006058EE" w:rsidRPr="00BA053B" w:rsidRDefault="00AC0FDF" w:rsidP="00AC0FDF">
      <w:pPr>
        <w:pStyle w:val="TAL"/>
        <w:rPr>
          <w:rFonts w:ascii="Times New Roman" w:hAnsi="Times New Roman"/>
          <w:noProof/>
          <w:sz w:val="20"/>
        </w:rPr>
      </w:pPr>
      <w:bookmarkStart w:id="0" w:name="_Hlk510705081"/>
      <w:r w:rsidRPr="00BA053B">
        <w:rPr>
          <w:rFonts w:ascii="Times New Roman" w:hAnsi="Times New Roman"/>
          <w:noProof/>
          <w:sz w:val="20"/>
        </w:rPr>
        <w:t>Type-1 HARQ-ACK codebook creation described in the current specification does not deal with the case where UE is configured with namely blind repetitions, i.e., aggregationFactor, per G-(CS-)RNTI.</w:t>
      </w:r>
      <w:r w:rsidR="003871EA" w:rsidRPr="00BA053B">
        <w:rPr>
          <w:rFonts w:ascii="Times New Roman" w:hAnsi="Times New Roman"/>
          <w:noProof/>
          <w:sz w:val="20"/>
        </w:rPr>
        <w:t xml:space="preserve"> </w:t>
      </w:r>
      <w:r w:rsidR="006058EE" w:rsidRPr="00BA053B">
        <w:rPr>
          <w:rFonts w:ascii="Times New Roman" w:hAnsi="Times New Roman"/>
          <w:noProof/>
          <w:sz w:val="20"/>
        </w:rPr>
        <w:t xml:space="preserve">In partciular, </w:t>
      </w:r>
      <m:oMath>
        <m:sSubSup>
          <m:sSubSupPr>
            <m:ctrlPr>
              <w:rPr>
                <w:rFonts w:ascii="Cambria Math" w:hAnsi="Cambria Math"/>
                <w:sz w:val="20"/>
              </w:rPr>
            </m:ctrlPr>
          </m:sSubSupPr>
          <m:e>
            <m:r>
              <w:rPr>
                <w:rFonts w:ascii="Cambria Math" w:hAnsi="Cambria Math"/>
                <w:sz w:val="20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</w:rPr>
              <m:t>repeat,max</m:t>
            </m:r>
          </m:sup>
        </m:sSubSup>
      </m:oMath>
      <w:r w:rsidR="006058EE" w:rsidRPr="00BA053B">
        <w:rPr>
          <w:rFonts w:ascii="Times New Roman" w:hAnsi="Times New Roman"/>
          <w:noProof/>
          <w:sz w:val="20"/>
        </w:rPr>
        <w:t xml:space="preserve"> configuration is not handled properly.</w:t>
      </w:r>
    </w:p>
    <w:p w14:paraId="1CB9540A" w14:textId="77777777" w:rsidR="006058EE" w:rsidRDefault="006058EE" w:rsidP="00AC0FDF">
      <w:pPr>
        <w:pStyle w:val="TAL"/>
        <w:rPr>
          <w:rFonts w:ascii="Times New Roman" w:hAnsi="Times New Roman"/>
          <w:noProof/>
          <w:sz w:val="20"/>
        </w:rPr>
      </w:pPr>
    </w:p>
    <w:p w14:paraId="348317F1" w14:textId="3061384B" w:rsidR="00583D5E" w:rsidRDefault="003871EA" w:rsidP="00AC0FDF">
      <w:pPr>
        <w:pStyle w:val="TAL"/>
        <w:rPr>
          <w:rFonts w:ascii="Times New Roman" w:hAnsi="Times New Roman"/>
          <w:noProof/>
          <w:sz w:val="20"/>
        </w:rPr>
      </w:pPr>
      <w:r>
        <w:rPr>
          <w:rFonts w:ascii="Times New Roman" w:hAnsi="Times New Roman"/>
          <w:noProof/>
          <w:sz w:val="20"/>
        </w:rPr>
        <w:t xml:space="preserve">Discussions have been held </w:t>
      </w:r>
      <w:r w:rsidR="00FC3FCD">
        <w:rPr>
          <w:rFonts w:ascii="Times New Roman" w:hAnsi="Times New Roman"/>
          <w:noProof/>
          <w:sz w:val="20"/>
        </w:rPr>
        <w:t>last time on the issue</w:t>
      </w:r>
      <w:r w:rsidR="00583D5E">
        <w:rPr>
          <w:rFonts w:ascii="Times New Roman" w:hAnsi="Times New Roman"/>
          <w:noProof/>
          <w:sz w:val="20"/>
        </w:rPr>
        <w:t xml:space="preserve"> based on compan</w:t>
      </w:r>
      <w:r w:rsidR="00225B6A">
        <w:rPr>
          <w:rFonts w:ascii="Times New Roman" w:hAnsi="Times New Roman"/>
          <w:noProof/>
          <w:sz w:val="20"/>
        </w:rPr>
        <w:t>ies</w:t>
      </w:r>
      <w:r w:rsidR="00182B33">
        <w:rPr>
          <w:rFonts w:ascii="Times New Roman" w:hAnsi="Times New Roman"/>
          <w:noProof/>
          <w:sz w:val="20"/>
        </w:rPr>
        <w:t>’</w:t>
      </w:r>
      <w:r w:rsidR="00583D5E">
        <w:rPr>
          <w:rFonts w:ascii="Times New Roman" w:hAnsi="Times New Roman"/>
          <w:noProof/>
          <w:sz w:val="20"/>
        </w:rPr>
        <w:t xml:space="preserve"> contribution</w:t>
      </w:r>
      <w:r w:rsidR="00182B33">
        <w:rPr>
          <w:rFonts w:ascii="Times New Roman" w:hAnsi="Times New Roman"/>
          <w:noProof/>
          <w:sz w:val="20"/>
        </w:rPr>
        <w:t>s</w:t>
      </w:r>
      <w:r w:rsidR="00583D5E">
        <w:rPr>
          <w:rFonts w:ascii="Times New Roman" w:hAnsi="Times New Roman"/>
          <w:noProof/>
          <w:sz w:val="20"/>
        </w:rPr>
        <w:t xml:space="preserve">, however, companies had a different understanding led to postponing of the issue. </w:t>
      </w:r>
    </w:p>
    <w:p w14:paraId="3B08FE49" w14:textId="77777777" w:rsidR="00443A45" w:rsidRDefault="00443A45" w:rsidP="00AC0FDF">
      <w:pPr>
        <w:pStyle w:val="TAL"/>
        <w:rPr>
          <w:rFonts w:ascii="Times New Roman" w:hAnsi="Times New Roman"/>
          <w:noProof/>
          <w:sz w:val="20"/>
        </w:rPr>
      </w:pPr>
    </w:p>
    <w:p w14:paraId="364BD6F2" w14:textId="097ABE4B" w:rsidR="00AC0FDF" w:rsidRDefault="00583D5E" w:rsidP="00AC0FDF">
      <w:pPr>
        <w:pStyle w:val="TAL"/>
        <w:rPr>
          <w:rFonts w:ascii="Times New Roman" w:hAnsi="Times New Roman"/>
          <w:noProof/>
          <w:sz w:val="20"/>
        </w:rPr>
      </w:pPr>
      <w:r>
        <w:rPr>
          <w:rFonts w:ascii="Times New Roman" w:hAnsi="Times New Roman"/>
          <w:noProof/>
          <w:sz w:val="20"/>
        </w:rPr>
        <w:t xml:space="preserve">This paper </w:t>
      </w:r>
      <w:r w:rsidR="00D55321">
        <w:rPr>
          <w:rFonts w:ascii="Times New Roman" w:hAnsi="Times New Roman"/>
          <w:noProof/>
          <w:sz w:val="20"/>
        </w:rPr>
        <w:t>provides the Nokia view on the</w:t>
      </w:r>
      <w:r w:rsidR="00CC26C1">
        <w:rPr>
          <w:rFonts w:ascii="Times New Roman" w:hAnsi="Times New Roman"/>
          <w:noProof/>
          <w:sz w:val="20"/>
        </w:rPr>
        <w:t>se</w:t>
      </w:r>
      <w:r w:rsidR="00D55321">
        <w:rPr>
          <w:rFonts w:ascii="Times New Roman" w:hAnsi="Times New Roman"/>
          <w:noProof/>
          <w:sz w:val="20"/>
        </w:rPr>
        <w:t xml:space="preserve"> issue</w:t>
      </w:r>
      <w:r w:rsidR="00CC26C1">
        <w:rPr>
          <w:rFonts w:ascii="Times New Roman" w:hAnsi="Times New Roman"/>
          <w:noProof/>
          <w:sz w:val="20"/>
        </w:rPr>
        <w:t>s</w:t>
      </w:r>
      <w:r w:rsidR="00D55321">
        <w:rPr>
          <w:rFonts w:ascii="Times New Roman" w:hAnsi="Times New Roman"/>
          <w:noProof/>
          <w:sz w:val="20"/>
        </w:rPr>
        <w:t xml:space="preserve"> and proposes a way forward.</w:t>
      </w:r>
    </w:p>
    <w:p w14:paraId="6843BFC2" w14:textId="77777777" w:rsidR="003871EA" w:rsidRPr="00734D4C" w:rsidRDefault="003871EA" w:rsidP="00AC0FDF">
      <w:pPr>
        <w:pStyle w:val="TAL"/>
        <w:rPr>
          <w:rFonts w:ascii="Times New Roman" w:hAnsi="Times New Roman"/>
          <w:noProof/>
          <w:sz w:val="20"/>
        </w:rPr>
      </w:pPr>
    </w:p>
    <w:p w14:paraId="71230483" w14:textId="72F9C930" w:rsidR="00305297" w:rsidRDefault="007820D0" w:rsidP="00A23DCA">
      <w:pPr>
        <w:pStyle w:val="Heading1"/>
      </w:pPr>
      <w:r>
        <w:t>Discussion</w:t>
      </w:r>
    </w:p>
    <w:p w14:paraId="38713267" w14:textId="092B619C" w:rsidR="00956C8A" w:rsidRDefault="00962BF9" w:rsidP="00FC2F6D">
      <w:pPr>
        <w:pStyle w:val="Heading2"/>
        <w:rPr>
          <w:rFonts w:cs="Arial"/>
          <w:bCs/>
        </w:rPr>
      </w:pPr>
      <w:r>
        <w:rPr>
          <w:rFonts w:cs="Arial"/>
          <w:bCs/>
        </w:rPr>
        <w:t>Type-1 HARQ-ACK Codebook with Repetitions</w:t>
      </w:r>
    </w:p>
    <w:p w14:paraId="509DC439" w14:textId="77777777" w:rsidR="003B4BE1" w:rsidRDefault="003B4BE1" w:rsidP="00F66F52"/>
    <w:p w14:paraId="40008B77" w14:textId="5F476294" w:rsidR="009336D9" w:rsidRPr="001509F2" w:rsidRDefault="009336D9" w:rsidP="00F66F52">
      <w:r w:rsidRPr="001509F2">
        <w:t>As discussed in the last meeting, there are different options how Type-1 codebook can be generated:</w:t>
      </w:r>
    </w:p>
    <w:p w14:paraId="2313463F" w14:textId="765CDC0E" w:rsidR="009336D9" w:rsidRPr="001509F2" w:rsidRDefault="009336D9" w:rsidP="00651C5B">
      <w:pPr>
        <w:pStyle w:val="ListParagraph"/>
        <w:numPr>
          <w:ilvl w:val="0"/>
          <w:numId w:val="32"/>
        </w:numPr>
        <w:rPr>
          <w:sz w:val="20"/>
          <w:szCs w:val="20"/>
        </w:rPr>
      </w:pPr>
      <w:proofErr w:type="spellStart"/>
      <w:r w:rsidRPr="001509F2">
        <w:rPr>
          <w:sz w:val="20"/>
          <w:szCs w:val="20"/>
        </w:rPr>
        <w:t>When</w:t>
      </w:r>
      <w:proofErr w:type="spellEnd"/>
      <w:r w:rsidRPr="001509F2">
        <w:rPr>
          <w:sz w:val="20"/>
          <w:szCs w:val="20"/>
        </w:rPr>
        <w:t xml:space="preserve"> FDM-</w:t>
      </w:r>
      <w:proofErr w:type="spellStart"/>
      <w:r w:rsidRPr="001509F2">
        <w:rPr>
          <w:sz w:val="20"/>
          <w:szCs w:val="20"/>
        </w:rPr>
        <w:t>ed</w:t>
      </w:r>
      <w:proofErr w:type="spellEnd"/>
      <w:r w:rsidRPr="001509F2">
        <w:rPr>
          <w:sz w:val="20"/>
          <w:szCs w:val="20"/>
        </w:rPr>
        <w:t xml:space="preserve"> </w:t>
      </w:r>
      <w:proofErr w:type="spellStart"/>
      <w:r w:rsidRPr="001509F2">
        <w:rPr>
          <w:sz w:val="20"/>
          <w:szCs w:val="20"/>
        </w:rPr>
        <w:t>transmissions</w:t>
      </w:r>
      <w:proofErr w:type="spellEnd"/>
      <w:r w:rsidRPr="001509F2">
        <w:rPr>
          <w:sz w:val="20"/>
          <w:szCs w:val="20"/>
        </w:rPr>
        <w:t xml:space="preserve"> of </w:t>
      </w:r>
      <w:proofErr w:type="spellStart"/>
      <w:r w:rsidRPr="001509F2">
        <w:rPr>
          <w:sz w:val="20"/>
          <w:szCs w:val="20"/>
        </w:rPr>
        <w:t>multicast</w:t>
      </w:r>
      <w:proofErr w:type="spellEnd"/>
      <w:r w:rsidRPr="001509F2">
        <w:rPr>
          <w:sz w:val="20"/>
          <w:szCs w:val="20"/>
        </w:rPr>
        <w:t xml:space="preserve"> and </w:t>
      </w:r>
      <w:proofErr w:type="spellStart"/>
      <w:r w:rsidRPr="001509F2">
        <w:rPr>
          <w:sz w:val="20"/>
          <w:szCs w:val="20"/>
        </w:rPr>
        <w:t>unicast</w:t>
      </w:r>
      <w:proofErr w:type="spellEnd"/>
      <w:r w:rsidRPr="001509F2">
        <w:rPr>
          <w:sz w:val="20"/>
          <w:szCs w:val="20"/>
        </w:rPr>
        <w:t xml:space="preserve"> </w:t>
      </w:r>
      <w:proofErr w:type="spellStart"/>
      <w:r w:rsidRPr="001509F2">
        <w:rPr>
          <w:sz w:val="20"/>
          <w:szCs w:val="20"/>
        </w:rPr>
        <w:t>are</w:t>
      </w:r>
      <w:proofErr w:type="spellEnd"/>
      <w:r w:rsidRPr="001509F2">
        <w:rPr>
          <w:sz w:val="20"/>
          <w:szCs w:val="20"/>
        </w:rPr>
        <w:t xml:space="preserve"> </w:t>
      </w:r>
      <w:proofErr w:type="spellStart"/>
      <w:r w:rsidRPr="001509F2">
        <w:rPr>
          <w:sz w:val="20"/>
          <w:szCs w:val="20"/>
        </w:rPr>
        <w:t>configured</w:t>
      </w:r>
      <w:proofErr w:type="spellEnd"/>
      <w:r w:rsidRPr="001509F2">
        <w:rPr>
          <w:sz w:val="20"/>
          <w:szCs w:val="20"/>
        </w:rPr>
        <w:t>,</w:t>
      </w:r>
    </w:p>
    <w:p w14:paraId="4EE0D6BB" w14:textId="771C3916" w:rsidR="009336D9" w:rsidRPr="001509F2" w:rsidRDefault="009336D9" w:rsidP="00651C5B">
      <w:pPr>
        <w:pStyle w:val="ListParagraph"/>
        <w:numPr>
          <w:ilvl w:val="0"/>
          <w:numId w:val="32"/>
        </w:numPr>
        <w:rPr>
          <w:sz w:val="20"/>
          <w:szCs w:val="20"/>
        </w:rPr>
      </w:pPr>
      <w:proofErr w:type="spellStart"/>
      <w:r w:rsidRPr="001509F2">
        <w:rPr>
          <w:sz w:val="20"/>
          <w:szCs w:val="20"/>
        </w:rPr>
        <w:t>When</w:t>
      </w:r>
      <w:proofErr w:type="spellEnd"/>
      <w:r w:rsidRPr="001509F2">
        <w:rPr>
          <w:sz w:val="20"/>
          <w:szCs w:val="20"/>
        </w:rPr>
        <w:t xml:space="preserve"> TDM-</w:t>
      </w:r>
      <w:proofErr w:type="spellStart"/>
      <w:r w:rsidRPr="001509F2">
        <w:rPr>
          <w:sz w:val="20"/>
          <w:szCs w:val="20"/>
        </w:rPr>
        <w:t>ed</w:t>
      </w:r>
      <w:proofErr w:type="spellEnd"/>
      <w:r w:rsidRPr="001509F2">
        <w:rPr>
          <w:sz w:val="20"/>
          <w:szCs w:val="20"/>
        </w:rPr>
        <w:t xml:space="preserve"> </w:t>
      </w:r>
      <w:proofErr w:type="spellStart"/>
      <w:r w:rsidRPr="001509F2">
        <w:rPr>
          <w:sz w:val="20"/>
          <w:szCs w:val="20"/>
        </w:rPr>
        <w:t>transmissions</w:t>
      </w:r>
      <w:proofErr w:type="spellEnd"/>
      <w:r w:rsidRPr="001509F2">
        <w:rPr>
          <w:sz w:val="20"/>
          <w:szCs w:val="20"/>
        </w:rPr>
        <w:t xml:space="preserve"> of </w:t>
      </w:r>
      <w:proofErr w:type="spellStart"/>
      <w:r w:rsidRPr="001509F2">
        <w:rPr>
          <w:sz w:val="20"/>
          <w:szCs w:val="20"/>
        </w:rPr>
        <w:t>multicast</w:t>
      </w:r>
      <w:proofErr w:type="spellEnd"/>
      <w:r w:rsidRPr="001509F2">
        <w:rPr>
          <w:sz w:val="20"/>
          <w:szCs w:val="20"/>
        </w:rPr>
        <w:t xml:space="preserve"> and </w:t>
      </w:r>
      <w:proofErr w:type="spellStart"/>
      <w:r w:rsidRPr="001509F2">
        <w:rPr>
          <w:sz w:val="20"/>
          <w:szCs w:val="20"/>
        </w:rPr>
        <w:t>unicast</w:t>
      </w:r>
      <w:proofErr w:type="spellEnd"/>
      <w:r w:rsidRPr="001509F2">
        <w:rPr>
          <w:sz w:val="20"/>
          <w:szCs w:val="20"/>
        </w:rPr>
        <w:t xml:space="preserve"> </w:t>
      </w:r>
      <w:proofErr w:type="spellStart"/>
      <w:r w:rsidRPr="001509F2">
        <w:rPr>
          <w:sz w:val="20"/>
          <w:szCs w:val="20"/>
        </w:rPr>
        <w:t>are</w:t>
      </w:r>
      <w:proofErr w:type="spellEnd"/>
      <w:r w:rsidRPr="001509F2">
        <w:rPr>
          <w:sz w:val="20"/>
          <w:szCs w:val="20"/>
        </w:rPr>
        <w:t xml:space="preserve"> </w:t>
      </w:r>
      <w:proofErr w:type="spellStart"/>
      <w:r w:rsidRPr="001509F2">
        <w:rPr>
          <w:sz w:val="20"/>
          <w:szCs w:val="20"/>
        </w:rPr>
        <w:t>configured</w:t>
      </w:r>
      <w:proofErr w:type="spellEnd"/>
      <w:r w:rsidRPr="001509F2">
        <w:rPr>
          <w:sz w:val="20"/>
          <w:szCs w:val="20"/>
        </w:rPr>
        <w:t xml:space="preserve"> and Type-1 </w:t>
      </w:r>
      <w:proofErr w:type="spellStart"/>
      <w:r w:rsidRPr="001509F2">
        <w:rPr>
          <w:sz w:val="20"/>
          <w:szCs w:val="20"/>
        </w:rPr>
        <w:t>codebook</w:t>
      </w:r>
      <w:proofErr w:type="spellEnd"/>
      <w:r w:rsidRPr="001509F2">
        <w:rPr>
          <w:sz w:val="20"/>
          <w:szCs w:val="20"/>
        </w:rPr>
        <w:t xml:space="preserve"> is </w:t>
      </w:r>
      <w:proofErr w:type="spellStart"/>
      <w:r w:rsidRPr="001509F2">
        <w:rPr>
          <w:sz w:val="20"/>
          <w:szCs w:val="20"/>
        </w:rPr>
        <w:t>mode</w:t>
      </w:r>
      <w:proofErr w:type="spellEnd"/>
      <w:r w:rsidRPr="001509F2">
        <w:rPr>
          <w:sz w:val="20"/>
          <w:szCs w:val="20"/>
        </w:rPr>
        <w:t xml:space="preserve"> 1,</w:t>
      </w:r>
    </w:p>
    <w:p w14:paraId="30B6B839" w14:textId="77E7E03E" w:rsidR="009336D9" w:rsidRPr="001509F2" w:rsidRDefault="009336D9" w:rsidP="00651C5B">
      <w:pPr>
        <w:pStyle w:val="ListParagraph"/>
        <w:numPr>
          <w:ilvl w:val="0"/>
          <w:numId w:val="32"/>
        </w:numPr>
        <w:rPr>
          <w:sz w:val="20"/>
          <w:szCs w:val="20"/>
        </w:rPr>
      </w:pPr>
      <w:proofErr w:type="spellStart"/>
      <w:r w:rsidRPr="001509F2">
        <w:rPr>
          <w:sz w:val="20"/>
          <w:szCs w:val="20"/>
        </w:rPr>
        <w:t>When</w:t>
      </w:r>
      <w:proofErr w:type="spellEnd"/>
      <w:r w:rsidRPr="001509F2">
        <w:rPr>
          <w:sz w:val="20"/>
          <w:szCs w:val="20"/>
        </w:rPr>
        <w:t xml:space="preserve"> TDM-</w:t>
      </w:r>
      <w:proofErr w:type="spellStart"/>
      <w:r w:rsidRPr="001509F2">
        <w:rPr>
          <w:sz w:val="20"/>
          <w:szCs w:val="20"/>
        </w:rPr>
        <w:t>ed</w:t>
      </w:r>
      <w:proofErr w:type="spellEnd"/>
      <w:r w:rsidRPr="001509F2">
        <w:rPr>
          <w:sz w:val="20"/>
          <w:szCs w:val="20"/>
        </w:rPr>
        <w:t xml:space="preserve"> </w:t>
      </w:r>
      <w:proofErr w:type="spellStart"/>
      <w:r w:rsidRPr="001509F2">
        <w:rPr>
          <w:sz w:val="20"/>
          <w:szCs w:val="20"/>
        </w:rPr>
        <w:t>transmissions</w:t>
      </w:r>
      <w:proofErr w:type="spellEnd"/>
      <w:r w:rsidRPr="001509F2">
        <w:rPr>
          <w:sz w:val="20"/>
          <w:szCs w:val="20"/>
        </w:rPr>
        <w:t xml:space="preserve"> of </w:t>
      </w:r>
      <w:proofErr w:type="spellStart"/>
      <w:r w:rsidRPr="001509F2">
        <w:rPr>
          <w:sz w:val="20"/>
          <w:szCs w:val="20"/>
        </w:rPr>
        <w:t>multicast</w:t>
      </w:r>
      <w:proofErr w:type="spellEnd"/>
      <w:r w:rsidRPr="001509F2">
        <w:rPr>
          <w:sz w:val="20"/>
          <w:szCs w:val="20"/>
        </w:rPr>
        <w:t xml:space="preserve"> and </w:t>
      </w:r>
      <w:proofErr w:type="spellStart"/>
      <w:r w:rsidRPr="001509F2">
        <w:rPr>
          <w:sz w:val="20"/>
          <w:szCs w:val="20"/>
        </w:rPr>
        <w:t>unicast</w:t>
      </w:r>
      <w:proofErr w:type="spellEnd"/>
      <w:r w:rsidRPr="001509F2">
        <w:rPr>
          <w:sz w:val="20"/>
          <w:szCs w:val="20"/>
        </w:rPr>
        <w:t xml:space="preserve"> </w:t>
      </w:r>
      <w:proofErr w:type="spellStart"/>
      <w:r w:rsidRPr="001509F2">
        <w:rPr>
          <w:sz w:val="20"/>
          <w:szCs w:val="20"/>
        </w:rPr>
        <w:t>are</w:t>
      </w:r>
      <w:proofErr w:type="spellEnd"/>
      <w:r w:rsidRPr="001509F2">
        <w:rPr>
          <w:sz w:val="20"/>
          <w:szCs w:val="20"/>
        </w:rPr>
        <w:t xml:space="preserve"> </w:t>
      </w:r>
      <w:proofErr w:type="spellStart"/>
      <w:r w:rsidRPr="001509F2">
        <w:rPr>
          <w:sz w:val="20"/>
          <w:szCs w:val="20"/>
        </w:rPr>
        <w:t>configured</w:t>
      </w:r>
      <w:proofErr w:type="spellEnd"/>
      <w:r w:rsidRPr="001509F2">
        <w:rPr>
          <w:sz w:val="20"/>
          <w:szCs w:val="20"/>
        </w:rPr>
        <w:t xml:space="preserve"> and Type-1 </w:t>
      </w:r>
      <w:proofErr w:type="spellStart"/>
      <w:r w:rsidRPr="001509F2">
        <w:rPr>
          <w:sz w:val="20"/>
          <w:szCs w:val="20"/>
        </w:rPr>
        <w:t>codebook</w:t>
      </w:r>
      <w:proofErr w:type="spellEnd"/>
      <w:r w:rsidRPr="001509F2">
        <w:rPr>
          <w:sz w:val="20"/>
          <w:szCs w:val="20"/>
        </w:rPr>
        <w:t xml:space="preserve"> is </w:t>
      </w:r>
      <w:proofErr w:type="spellStart"/>
      <w:r w:rsidRPr="001509F2">
        <w:rPr>
          <w:sz w:val="20"/>
          <w:szCs w:val="20"/>
        </w:rPr>
        <w:t>mode</w:t>
      </w:r>
      <w:proofErr w:type="spellEnd"/>
      <w:r w:rsidRPr="001509F2">
        <w:rPr>
          <w:sz w:val="20"/>
          <w:szCs w:val="20"/>
        </w:rPr>
        <w:t xml:space="preserve"> </w:t>
      </w:r>
      <w:r w:rsidR="005910D4" w:rsidRPr="001509F2">
        <w:rPr>
          <w:sz w:val="20"/>
          <w:szCs w:val="20"/>
        </w:rPr>
        <w:t>2</w:t>
      </w:r>
      <w:r w:rsidR="00E87C76" w:rsidRPr="001509F2">
        <w:rPr>
          <w:sz w:val="20"/>
          <w:szCs w:val="20"/>
        </w:rPr>
        <w:t>.</w:t>
      </w:r>
    </w:p>
    <w:p w14:paraId="3D57AEFB" w14:textId="77777777" w:rsidR="009336D9" w:rsidRPr="001509F2" w:rsidRDefault="009336D9" w:rsidP="009336D9">
      <w:pPr>
        <w:pStyle w:val="ListParagraph"/>
      </w:pPr>
    </w:p>
    <w:p w14:paraId="0C4660E1" w14:textId="4B9499C2" w:rsidR="00F66F52" w:rsidRDefault="005910D4" w:rsidP="00F66F52">
      <w:r w:rsidRPr="001509F2">
        <w:t xml:space="preserve">In (1), unicast and multicast sub-codebooks are created and concatenated. In (2), </w:t>
      </w:r>
      <w:r w:rsidR="006C70D3" w:rsidRPr="001509F2">
        <w:t xml:space="preserve">there is a mixture of joint and separate sub-codebooks for different K1 overlap cases. In (3), </w:t>
      </w:r>
      <w:r w:rsidR="00F05C52" w:rsidRPr="001509F2">
        <w:t xml:space="preserve">there is a joint codebook for unicast and multicast </w:t>
      </w:r>
      <w:r w:rsidR="767DAFA3" w:rsidRPr="001509F2">
        <w:t>transmissions</w:t>
      </w:r>
      <w:r w:rsidR="00F05C52" w:rsidRPr="001509F2">
        <w:t>.</w:t>
      </w:r>
    </w:p>
    <w:p w14:paraId="32DD5103" w14:textId="0614DD3C" w:rsidR="00D77F37" w:rsidRDefault="00572A95" w:rsidP="00F66F52">
      <w:r>
        <w:t>In our view, there are several problems in the corresponding sections.</w:t>
      </w:r>
    </w:p>
    <w:p w14:paraId="42F876F5" w14:textId="77777777" w:rsidR="000809C0" w:rsidRDefault="000809C0" w:rsidP="00F66F52">
      <w:pPr>
        <w:rPr>
          <w:u w:val="single"/>
        </w:rPr>
      </w:pPr>
    </w:p>
    <w:p w14:paraId="39B24DA6" w14:textId="196B4310" w:rsidR="00572A95" w:rsidRDefault="00572A95" w:rsidP="00F66F52">
      <w:pPr>
        <w:rPr>
          <w:rFonts w:cs="Arial"/>
          <w:lang w:val="en-US"/>
        </w:rPr>
      </w:pPr>
      <w:r w:rsidRPr="00C474B2">
        <w:rPr>
          <w:u w:val="single"/>
        </w:rPr>
        <w:t>Issue-1:</w:t>
      </w:r>
      <w:r>
        <w:t xml:space="preserve"> Currently, unicast codebook is being modified due to newly introduced multicast </w:t>
      </w:r>
      <w:r w:rsidR="00C256DD">
        <w:t>IEs</w:t>
      </w:r>
      <w:r w:rsidR="00B53022">
        <w:t xml:space="preserve"> and a wrong naming convention in clause 9.1.2 of TS38.213</w:t>
      </w:r>
      <w:r>
        <w:t xml:space="preserve">. </w:t>
      </w:r>
      <w:r w:rsidR="009B1BB1">
        <w:t xml:space="preserve">To ensure that, in clause 9.1.2 of TS38.213,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repeat,max</m:t>
            </m:r>
          </m:sup>
        </m:sSubSup>
      </m:oMath>
      <w:r w:rsidR="009B1BB1">
        <w:rPr>
          <w:rFonts w:cs="Arial"/>
        </w:rPr>
        <w:t xml:space="preserve"> </w:t>
      </w:r>
      <w:r w:rsidR="00E328E7" w:rsidRPr="00E328E7">
        <w:rPr>
          <w:rFonts w:cs="Arial"/>
          <w:lang w:val="en-US"/>
        </w:rPr>
        <w:t>shou</w:t>
      </w:r>
      <w:r w:rsidR="00E328E7">
        <w:rPr>
          <w:rFonts w:cs="Arial"/>
          <w:lang w:val="en-US"/>
        </w:rPr>
        <w:t>ld</w:t>
      </w:r>
      <w:r w:rsidR="009B1BB1">
        <w:rPr>
          <w:rFonts w:cs="Arial"/>
        </w:rPr>
        <w:t xml:space="preserve"> only </w:t>
      </w:r>
      <w:proofErr w:type="gramStart"/>
      <w:r w:rsidR="009B1BB1">
        <w:rPr>
          <w:rFonts w:cs="Arial"/>
        </w:rPr>
        <w:t>take into account</w:t>
      </w:r>
      <w:proofErr w:type="gramEnd"/>
      <w:r w:rsidR="009B1BB1">
        <w:rPr>
          <w:rFonts w:cs="Arial"/>
        </w:rPr>
        <w:t xml:space="preserve"> configurations applicable for unicast (and not any multicast related configurations)</w:t>
      </w:r>
      <w:r w:rsidR="009B1BB1" w:rsidRPr="00496692">
        <w:rPr>
          <w:rFonts w:cs="Arial"/>
          <w:lang w:val="en-US"/>
        </w:rPr>
        <w:t>.</w:t>
      </w:r>
    </w:p>
    <w:p w14:paraId="046B69EB" w14:textId="4236A18C" w:rsidR="00550F1D" w:rsidRPr="00101869" w:rsidRDefault="00101869" w:rsidP="00101869">
      <w:pPr>
        <w:rPr>
          <w:lang w:val="en-US"/>
        </w:rPr>
      </w:pPr>
      <w:r>
        <w:t>The main reason is that:</w:t>
      </w:r>
    </w:p>
    <w:p w14:paraId="27CAFFF7" w14:textId="77777777" w:rsidR="00550F1D" w:rsidRPr="00EF1812" w:rsidRDefault="00550F1D" w:rsidP="002B7C6D">
      <w:pPr>
        <w:pStyle w:val="ListParagraph"/>
        <w:numPr>
          <w:ilvl w:val="0"/>
          <w:numId w:val="37"/>
        </w:numPr>
        <w:contextualSpacing w:val="0"/>
        <w:rPr>
          <w:sz w:val="20"/>
          <w:szCs w:val="20"/>
          <w:lang w:eastAsia="en-US"/>
        </w:rPr>
      </w:pPr>
      <w:r w:rsidRPr="00EF1812">
        <w:rPr>
          <w:sz w:val="20"/>
          <w:szCs w:val="20"/>
          <w:lang w:eastAsia="en-US"/>
        </w:rPr>
        <w:t>SPS-</w:t>
      </w:r>
      <w:proofErr w:type="spellStart"/>
      <w:r w:rsidRPr="00EF1812">
        <w:rPr>
          <w:sz w:val="20"/>
          <w:szCs w:val="20"/>
          <w:lang w:eastAsia="en-US"/>
        </w:rPr>
        <w:t>Config</w:t>
      </w:r>
      <w:proofErr w:type="spellEnd"/>
      <w:r w:rsidRPr="00EF1812">
        <w:rPr>
          <w:sz w:val="20"/>
          <w:szCs w:val="20"/>
          <w:lang w:eastAsia="en-US"/>
        </w:rPr>
        <w:t xml:space="preserve"> </w:t>
      </w:r>
      <w:proofErr w:type="spellStart"/>
      <w:r w:rsidRPr="00EF1812">
        <w:rPr>
          <w:sz w:val="20"/>
          <w:szCs w:val="20"/>
          <w:lang w:eastAsia="en-US"/>
        </w:rPr>
        <w:t>can</w:t>
      </w:r>
      <w:proofErr w:type="spellEnd"/>
      <w:r w:rsidRPr="00EF1812">
        <w:rPr>
          <w:sz w:val="20"/>
          <w:szCs w:val="20"/>
          <w:lang w:eastAsia="en-US"/>
        </w:rPr>
        <w:t xml:space="preserve"> </w:t>
      </w:r>
      <w:proofErr w:type="spellStart"/>
      <w:r w:rsidRPr="00EF1812">
        <w:rPr>
          <w:sz w:val="20"/>
          <w:szCs w:val="20"/>
          <w:lang w:eastAsia="en-US"/>
        </w:rPr>
        <w:t>be</w:t>
      </w:r>
      <w:proofErr w:type="spellEnd"/>
      <w:r w:rsidRPr="00EF1812">
        <w:rPr>
          <w:sz w:val="20"/>
          <w:szCs w:val="20"/>
          <w:lang w:eastAsia="en-US"/>
        </w:rPr>
        <w:t xml:space="preserve"> </w:t>
      </w:r>
      <w:proofErr w:type="spellStart"/>
      <w:r w:rsidRPr="00EF1812">
        <w:rPr>
          <w:sz w:val="20"/>
          <w:szCs w:val="20"/>
          <w:lang w:eastAsia="en-US"/>
        </w:rPr>
        <w:t>configured</w:t>
      </w:r>
      <w:proofErr w:type="spellEnd"/>
      <w:r w:rsidRPr="00EF1812">
        <w:rPr>
          <w:sz w:val="20"/>
          <w:szCs w:val="20"/>
          <w:lang w:eastAsia="en-US"/>
        </w:rPr>
        <w:t xml:space="preserve"> </w:t>
      </w:r>
      <w:proofErr w:type="spellStart"/>
      <w:r w:rsidRPr="00EF1812">
        <w:rPr>
          <w:sz w:val="20"/>
          <w:szCs w:val="20"/>
          <w:lang w:eastAsia="en-US"/>
        </w:rPr>
        <w:t>through</w:t>
      </w:r>
      <w:proofErr w:type="spellEnd"/>
      <w:r w:rsidRPr="00EF1812">
        <w:rPr>
          <w:sz w:val="20"/>
          <w:szCs w:val="20"/>
          <w:lang w:eastAsia="en-US"/>
        </w:rPr>
        <w:t xml:space="preserve"> </w:t>
      </w:r>
      <w:proofErr w:type="spellStart"/>
      <w:r w:rsidRPr="00EF1812">
        <w:rPr>
          <w:sz w:val="20"/>
          <w:szCs w:val="20"/>
          <w:lang w:eastAsia="en-US"/>
        </w:rPr>
        <w:t>sps-Config</w:t>
      </w:r>
      <w:proofErr w:type="spellEnd"/>
      <w:r w:rsidRPr="00EF1812">
        <w:rPr>
          <w:sz w:val="20"/>
          <w:szCs w:val="20"/>
          <w:lang w:eastAsia="en-US"/>
        </w:rPr>
        <w:t xml:space="preserve">, </w:t>
      </w:r>
      <w:proofErr w:type="spellStart"/>
      <w:r w:rsidRPr="00EF1812">
        <w:rPr>
          <w:sz w:val="20"/>
          <w:szCs w:val="20"/>
          <w:lang w:eastAsia="en-US"/>
        </w:rPr>
        <w:t>sps-ConfigToAddModList</w:t>
      </w:r>
      <w:proofErr w:type="spellEnd"/>
      <w:r w:rsidRPr="00EF1812">
        <w:rPr>
          <w:sz w:val="20"/>
          <w:szCs w:val="20"/>
          <w:lang w:eastAsia="en-US"/>
        </w:rPr>
        <w:t xml:space="preserve">, </w:t>
      </w:r>
      <w:proofErr w:type="spellStart"/>
      <w:r w:rsidRPr="00EF1812">
        <w:rPr>
          <w:sz w:val="20"/>
          <w:szCs w:val="20"/>
          <w:lang w:eastAsia="en-US"/>
        </w:rPr>
        <w:t>sps-ConfigMulticastToAddModList</w:t>
      </w:r>
      <w:proofErr w:type="spellEnd"/>
      <w:r w:rsidRPr="00EF1812">
        <w:rPr>
          <w:sz w:val="20"/>
          <w:szCs w:val="20"/>
          <w:lang w:eastAsia="en-US"/>
        </w:rPr>
        <w:t xml:space="preserve"> </w:t>
      </w:r>
    </w:p>
    <w:p w14:paraId="31CA64EC" w14:textId="6C889340" w:rsidR="00550F1D" w:rsidRPr="00EF1812" w:rsidRDefault="00550F1D" w:rsidP="002B7C6D">
      <w:pPr>
        <w:pStyle w:val="ListParagraph"/>
        <w:numPr>
          <w:ilvl w:val="0"/>
          <w:numId w:val="37"/>
        </w:numPr>
        <w:contextualSpacing w:val="0"/>
        <w:rPr>
          <w:sz w:val="20"/>
          <w:szCs w:val="20"/>
          <w:lang w:eastAsia="en-US"/>
        </w:rPr>
      </w:pPr>
      <w:r w:rsidRPr="00EF1812">
        <w:rPr>
          <w:sz w:val="20"/>
          <w:szCs w:val="20"/>
          <w:lang w:eastAsia="en-US"/>
        </w:rPr>
        <w:t>PDSCH-</w:t>
      </w:r>
      <w:proofErr w:type="spellStart"/>
      <w:r w:rsidRPr="00EF1812">
        <w:rPr>
          <w:sz w:val="20"/>
          <w:szCs w:val="20"/>
          <w:lang w:eastAsia="en-US"/>
        </w:rPr>
        <w:t>Config</w:t>
      </w:r>
      <w:proofErr w:type="spellEnd"/>
      <w:r w:rsidRPr="00EF1812">
        <w:rPr>
          <w:sz w:val="20"/>
          <w:szCs w:val="20"/>
          <w:lang w:eastAsia="en-US"/>
        </w:rPr>
        <w:t xml:space="preserve"> </w:t>
      </w:r>
      <w:proofErr w:type="spellStart"/>
      <w:r w:rsidRPr="00EF1812">
        <w:rPr>
          <w:sz w:val="20"/>
          <w:szCs w:val="20"/>
          <w:lang w:eastAsia="en-US"/>
        </w:rPr>
        <w:t>can</w:t>
      </w:r>
      <w:proofErr w:type="spellEnd"/>
      <w:r w:rsidRPr="00EF1812">
        <w:rPr>
          <w:sz w:val="20"/>
          <w:szCs w:val="20"/>
          <w:lang w:eastAsia="en-US"/>
        </w:rPr>
        <w:t xml:space="preserve"> </w:t>
      </w:r>
      <w:proofErr w:type="spellStart"/>
      <w:r w:rsidRPr="00EF1812">
        <w:rPr>
          <w:sz w:val="20"/>
          <w:szCs w:val="20"/>
          <w:lang w:eastAsia="en-US"/>
        </w:rPr>
        <w:t>be</w:t>
      </w:r>
      <w:proofErr w:type="spellEnd"/>
      <w:r w:rsidRPr="00EF1812">
        <w:rPr>
          <w:sz w:val="20"/>
          <w:szCs w:val="20"/>
          <w:lang w:eastAsia="en-US"/>
        </w:rPr>
        <w:t xml:space="preserve"> </w:t>
      </w:r>
      <w:proofErr w:type="spellStart"/>
      <w:r w:rsidRPr="00EF1812">
        <w:rPr>
          <w:sz w:val="20"/>
          <w:szCs w:val="20"/>
          <w:lang w:eastAsia="en-US"/>
        </w:rPr>
        <w:t>configured</w:t>
      </w:r>
      <w:proofErr w:type="spellEnd"/>
      <w:r w:rsidRPr="00EF1812">
        <w:rPr>
          <w:sz w:val="20"/>
          <w:szCs w:val="20"/>
          <w:lang w:eastAsia="en-US"/>
        </w:rPr>
        <w:t xml:space="preserve"> </w:t>
      </w:r>
      <w:proofErr w:type="spellStart"/>
      <w:r w:rsidRPr="00EF1812">
        <w:rPr>
          <w:sz w:val="20"/>
          <w:szCs w:val="20"/>
          <w:lang w:eastAsia="en-US"/>
        </w:rPr>
        <w:t>through</w:t>
      </w:r>
      <w:proofErr w:type="spellEnd"/>
      <w:r w:rsidRPr="00EF1812">
        <w:rPr>
          <w:sz w:val="20"/>
          <w:szCs w:val="20"/>
          <w:lang w:eastAsia="en-US"/>
        </w:rPr>
        <w:t xml:space="preserve"> </w:t>
      </w:r>
      <w:proofErr w:type="spellStart"/>
      <w:r w:rsidRPr="00EF1812">
        <w:rPr>
          <w:sz w:val="20"/>
          <w:szCs w:val="20"/>
          <w:lang w:eastAsia="en-US"/>
        </w:rPr>
        <w:t>pdsch-Config</w:t>
      </w:r>
      <w:proofErr w:type="spellEnd"/>
      <w:r w:rsidRPr="00EF1812">
        <w:rPr>
          <w:sz w:val="20"/>
          <w:szCs w:val="20"/>
          <w:lang w:eastAsia="en-US"/>
        </w:rPr>
        <w:t xml:space="preserve"> &amp; </w:t>
      </w:r>
      <w:proofErr w:type="spellStart"/>
      <w:r w:rsidRPr="00EF1812">
        <w:rPr>
          <w:sz w:val="20"/>
          <w:szCs w:val="20"/>
          <w:lang w:eastAsia="en-US"/>
        </w:rPr>
        <w:t>pdsch-ConfigMulti</w:t>
      </w:r>
      <w:r w:rsidR="00101869" w:rsidRPr="00EF1812">
        <w:rPr>
          <w:sz w:val="20"/>
          <w:szCs w:val="20"/>
          <w:lang w:eastAsia="en-US"/>
        </w:rPr>
        <w:t>c</w:t>
      </w:r>
      <w:r w:rsidRPr="00EF1812">
        <w:rPr>
          <w:sz w:val="20"/>
          <w:szCs w:val="20"/>
          <w:lang w:eastAsia="en-US"/>
        </w:rPr>
        <w:t>ast</w:t>
      </w:r>
      <w:proofErr w:type="spellEnd"/>
    </w:p>
    <w:p w14:paraId="3F7D46E7" w14:textId="77777777" w:rsidR="007E4272" w:rsidRDefault="007E4272" w:rsidP="00EB594B">
      <w:pPr>
        <w:rPr>
          <w:lang w:val="fi-FI"/>
        </w:rPr>
      </w:pPr>
    </w:p>
    <w:p w14:paraId="12EA33A2" w14:textId="530533E9" w:rsidR="00550F1D" w:rsidRPr="00501CA3" w:rsidRDefault="00550F1D" w:rsidP="00501CA3">
      <w:r w:rsidRPr="00EB594B">
        <w:t>This means (looking at 9.1.2), that the maximum value in terms of ‘repetition number’ across unicast &amp; multi</w:t>
      </w:r>
      <w:r w:rsidR="007E4272">
        <w:t>c</w:t>
      </w:r>
      <w:r w:rsidRPr="00EB594B">
        <w:t>ast is taken</w:t>
      </w:r>
      <w:r w:rsidR="002228E3">
        <w:t xml:space="preserve">. </w:t>
      </w:r>
      <w:r w:rsidRPr="00501CA3">
        <w:t xml:space="preserve">Due to this fact, for </w:t>
      </w:r>
      <w:r w:rsidRPr="0016111F">
        <w:t>FDM-ed operation basically we change the Type 1 CB definition for the ‘unicast’ sub-codebook compared to non-MBS operation</w:t>
      </w:r>
      <w:r w:rsidR="00B42401">
        <w:t>.</w:t>
      </w:r>
    </w:p>
    <w:p w14:paraId="2877B852" w14:textId="4641DBCB" w:rsidR="00D77F37" w:rsidRDefault="00C474B2" w:rsidP="00F66F52">
      <w:r w:rsidRPr="00B35FF2">
        <w:rPr>
          <w:b/>
          <w:bCs/>
        </w:rPr>
        <w:lastRenderedPageBreak/>
        <w:t xml:space="preserve">Observation </w:t>
      </w:r>
      <w:r w:rsidR="00A75347">
        <w:rPr>
          <w:b/>
          <w:bCs/>
        </w:rPr>
        <w:t>1</w:t>
      </w:r>
      <w:r w:rsidRPr="00B35FF2">
        <w:rPr>
          <w:b/>
          <w:bCs/>
        </w:rPr>
        <w:t>:</w:t>
      </w:r>
      <w:r>
        <w:t xml:space="preserve"> </w:t>
      </w:r>
      <w:r w:rsidR="000977FE">
        <w:t>Currently, unicast codebook is being modified due to newly introduced multicast</w:t>
      </w:r>
      <w:r w:rsidR="0079178D">
        <w:t xml:space="preserve"> IEs and a wrong naming convention</w:t>
      </w:r>
      <w:r w:rsidR="000977FE">
        <w:t xml:space="preserve">. To ensure that, in clause 9.1.2 of TS38.213,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repeat,max</m:t>
            </m:r>
          </m:sup>
        </m:sSubSup>
      </m:oMath>
      <w:r w:rsidR="000977FE">
        <w:rPr>
          <w:rFonts w:cs="Arial"/>
        </w:rPr>
        <w:t xml:space="preserve"> </w:t>
      </w:r>
      <w:r w:rsidR="000977FE" w:rsidRPr="00E328E7">
        <w:rPr>
          <w:rFonts w:cs="Arial"/>
          <w:lang w:val="en-US"/>
        </w:rPr>
        <w:t>shou</w:t>
      </w:r>
      <w:r w:rsidR="000977FE">
        <w:rPr>
          <w:rFonts w:cs="Arial"/>
          <w:lang w:val="en-US"/>
        </w:rPr>
        <w:t>ld</w:t>
      </w:r>
      <w:r w:rsidR="000977FE">
        <w:rPr>
          <w:rFonts w:cs="Arial"/>
        </w:rPr>
        <w:t xml:space="preserve"> only </w:t>
      </w:r>
      <w:proofErr w:type="gramStart"/>
      <w:r w:rsidR="000977FE">
        <w:rPr>
          <w:rFonts w:cs="Arial"/>
        </w:rPr>
        <w:t>take into account</w:t>
      </w:r>
      <w:proofErr w:type="gramEnd"/>
      <w:r w:rsidR="000977FE">
        <w:rPr>
          <w:rFonts w:cs="Arial"/>
        </w:rPr>
        <w:t xml:space="preserve"> configurations applicable for unicast (and not any multicast related configurations)</w:t>
      </w:r>
      <w:r w:rsidR="000977FE" w:rsidRPr="00496692">
        <w:rPr>
          <w:rFonts w:cs="Arial"/>
          <w:lang w:val="en-US"/>
        </w:rPr>
        <w:t>.</w:t>
      </w:r>
    </w:p>
    <w:p w14:paraId="1CA9BFAF" w14:textId="77777777" w:rsidR="00D77F37" w:rsidRDefault="00D77F37" w:rsidP="00F66F52"/>
    <w:p w14:paraId="7E49A2F7" w14:textId="105FECA6" w:rsidR="0029164E" w:rsidRPr="000A6CFA" w:rsidRDefault="0029164E" w:rsidP="00F66F52">
      <w:pPr>
        <w:rPr>
          <w:u w:val="single"/>
        </w:rPr>
      </w:pPr>
      <w:r w:rsidRPr="000A6CFA">
        <w:rPr>
          <w:u w:val="single"/>
        </w:rPr>
        <w:t xml:space="preserve">Issue-2: </w:t>
      </w:r>
      <w:r w:rsidR="00DB298D">
        <w:t xml:space="preserve">Currently,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repeat,max</m:t>
            </m:r>
          </m:sup>
        </m:sSubSup>
      </m:oMath>
      <w:r w:rsidR="0010432C" w:rsidRPr="00655BD7">
        <w:rPr>
          <w:rFonts w:eastAsia="DengXian" w:hint="eastAsia"/>
        </w:rPr>
        <w:t xml:space="preserve"> </w:t>
      </w:r>
      <w:r w:rsidR="0010432C">
        <w:rPr>
          <w:rFonts w:eastAsia="DengXian"/>
        </w:rPr>
        <w:t xml:space="preserve">is not set properly when generating the sub-codebook of multicast for the FDM-ed unicast/multicast case. </w:t>
      </w:r>
      <w:r w:rsidR="0010480F">
        <w:t xml:space="preserve">To ensure that, in clause 9.1.2 of TS38.213,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repeat,max</m:t>
            </m:r>
          </m:sup>
        </m:sSubSup>
      </m:oMath>
      <w:r w:rsidR="0010480F">
        <w:rPr>
          <w:rFonts w:cs="Arial"/>
        </w:rPr>
        <w:t xml:space="preserve"> </w:t>
      </w:r>
      <w:proofErr w:type="gramStart"/>
      <w:r w:rsidR="00215D20">
        <w:rPr>
          <w:rFonts w:cs="Arial"/>
          <w:lang w:val="en-US"/>
        </w:rPr>
        <w:t>take into account</w:t>
      </w:r>
      <w:proofErr w:type="gramEnd"/>
      <w:r w:rsidR="00215D20">
        <w:rPr>
          <w:rFonts w:cs="Arial"/>
          <w:lang w:val="en-US"/>
        </w:rPr>
        <w:t xml:space="preserve"> parameters configured for multicast. Furthermore, </w:t>
      </w:r>
      <w:r w:rsidR="00554C26">
        <w:rPr>
          <w:rFonts w:cs="Arial"/>
          <w:lang w:val="en-US"/>
        </w:rPr>
        <w:t xml:space="preserve">a proper number should be picked, </w:t>
      </w:r>
      <w:proofErr w:type="gramStart"/>
      <w:r w:rsidR="00554C26">
        <w:rPr>
          <w:rFonts w:cs="Arial"/>
          <w:lang w:val="en-US"/>
        </w:rPr>
        <w:t>taking into account</w:t>
      </w:r>
      <w:proofErr w:type="gramEnd"/>
      <w:r w:rsidR="00554C26">
        <w:rPr>
          <w:rFonts w:cs="Arial"/>
          <w:lang w:val="en-US"/>
        </w:rPr>
        <w:t xml:space="preserve"> </w:t>
      </w:r>
      <w:r w:rsidR="00297D9C">
        <w:rPr>
          <w:rFonts w:cs="Arial"/>
          <w:lang w:val="en-US"/>
        </w:rPr>
        <w:t xml:space="preserve">different configurations possible, i.e., </w:t>
      </w:r>
      <w:proofErr w:type="spellStart"/>
      <w:r w:rsidR="001E1CE2" w:rsidRPr="00655BD7">
        <w:rPr>
          <w:i/>
          <w:iCs/>
        </w:rPr>
        <w:t>pdsch-AggregationFactor</w:t>
      </w:r>
      <w:proofErr w:type="spellEnd"/>
      <w:r w:rsidR="001E1CE2" w:rsidRPr="00655BD7">
        <w:rPr>
          <w:i/>
          <w:iCs/>
        </w:rPr>
        <w:t xml:space="preserve"> </w:t>
      </w:r>
      <w:r w:rsidR="001E1CE2" w:rsidRPr="00655BD7">
        <w:t xml:space="preserve">in </w:t>
      </w:r>
      <w:proofErr w:type="spellStart"/>
      <w:r w:rsidR="001E1CE2">
        <w:rPr>
          <w:i/>
        </w:rPr>
        <w:t>sps</w:t>
      </w:r>
      <w:r w:rsidR="001E1CE2" w:rsidRPr="00655BD7">
        <w:rPr>
          <w:i/>
        </w:rPr>
        <w:t>-ConfigMulticast</w:t>
      </w:r>
      <w:proofErr w:type="spellEnd"/>
      <w:r w:rsidR="001E1CE2" w:rsidRPr="00655BD7">
        <w:t xml:space="preserve">, </w:t>
      </w:r>
      <w:proofErr w:type="spellStart"/>
      <w:r w:rsidR="001E1CE2" w:rsidRPr="00655BD7">
        <w:rPr>
          <w:i/>
          <w:iCs/>
        </w:rPr>
        <w:t>pdsch-AggregationFactor</w:t>
      </w:r>
      <w:proofErr w:type="spellEnd"/>
      <w:r w:rsidR="001E1CE2" w:rsidRPr="00655BD7">
        <w:rPr>
          <w:i/>
          <w:iCs/>
        </w:rPr>
        <w:t xml:space="preserve"> </w:t>
      </w:r>
      <w:r w:rsidR="001E1CE2" w:rsidRPr="00655BD7">
        <w:t xml:space="preserve">in </w:t>
      </w:r>
      <w:r w:rsidR="001E1CE2" w:rsidRPr="00655BD7">
        <w:rPr>
          <w:i/>
          <w:iCs/>
        </w:rPr>
        <w:t>MBS-RNTI</w:t>
      </w:r>
      <w:r w:rsidR="001E1CE2">
        <w:rPr>
          <w:i/>
          <w:iCs/>
        </w:rPr>
        <w:t>-SpecificConfig</w:t>
      </w:r>
      <w:r w:rsidR="001E1CE2" w:rsidRPr="00655BD7">
        <w:rPr>
          <w:i/>
          <w:iCs/>
        </w:rPr>
        <w:t xml:space="preserve"> </w:t>
      </w:r>
      <w:r w:rsidR="001E1CE2">
        <w:t xml:space="preserve">or an </w:t>
      </w:r>
      <w:r w:rsidR="001E1CE2" w:rsidRPr="00655BD7">
        <w:t xml:space="preserve">entry in </w:t>
      </w:r>
      <w:proofErr w:type="spellStart"/>
      <w:r w:rsidR="001E1CE2" w:rsidRPr="00655BD7">
        <w:rPr>
          <w:i/>
          <w:iCs/>
        </w:rPr>
        <w:t>pdsch-TimeDomainAllocationList</w:t>
      </w:r>
      <w:proofErr w:type="spellEnd"/>
      <w:r w:rsidR="001E1CE2" w:rsidRPr="00655BD7">
        <w:rPr>
          <w:i/>
          <w:iCs/>
        </w:rPr>
        <w:t xml:space="preserve"> </w:t>
      </w:r>
      <w:r w:rsidR="001E1CE2" w:rsidRPr="00655BD7">
        <w:t xml:space="preserve">in the </w:t>
      </w:r>
      <w:proofErr w:type="spellStart"/>
      <w:r w:rsidR="001E1CE2">
        <w:rPr>
          <w:i/>
        </w:rPr>
        <w:t>pdsch</w:t>
      </w:r>
      <w:r w:rsidR="001E1CE2" w:rsidRPr="00655BD7">
        <w:rPr>
          <w:i/>
          <w:iCs/>
        </w:rPr>
        <w:t>-ConfigMulticast</w:t>
      </w:r>
      <w:proofErr w:type="spellEnd"/>
      <w:r w:rsidR="001E1CE2" w:rsidRPr="00655BD7">
        <w:rPr>
          <w:i/>
          <w:iCs/>
        </w:rPr>
        <w:t xml:space="preserve"> </w:t>
      </w:r>
      <w:r w:rsidR="000F2AFA">
        <w:t>including</w:t>
      </w:r>
      <w:r w:rsidR="001E1CE2" w:rsidRPr="00655BD7">
        <w:t xml:space="preserve"> </w:t>
      </w:r>
      <w:proofErr w:type="spellStart"/>
      <w:r w:rsidR="001E1CE2" w:rsidRPr="00655BD7">
        <w:rPr>
          <w:i/>
          <w:iCs/>
        </w:rPr>
        <w:t>repetitionNumber</w:t>
      </w:r>
      <w:proofErr w:type="spellEnd"/>
      <w:r w:rsidR="00974307">
        <w:rPr>
          <w:i/>
          <w:iCs/>
        </w:rPr>
        <w:t>.</w:t>
      </w:r>
    </w:p>
    <w:p w14:paraId="31007905" w14:textId="77777777" w:rsidR="003C6A9A" w:rsidRDefault="00974307" w:rsidP="003D069A">
      <w:pPr>
        <w:rPr>
          <w:rStyle w:val="cf01"/>
          <w:rFonts w:ascii="Times New Roman" w:hAnsi="Times New Roman" w:cs="Times New Roman"/>
          <w:sz w:val="20"/>
          <w:szCs w:val="20"/>
        </w:rPr>
      </w:pPr>
      <w:r>
        <w:t xml:space="preserve">There were different </w:t>
      </w:r>
      <w:r w:rsidR="00D556A3">
        <w:t>comments on how a proper number should be picked out of different possible configuration options above. In our view,</w:t>
      </w:r>
      <w:r w:rsidR="002F0785">
        <w:t xml:space="preserve"> the largest number among all configurations should be </w:t>
      </w:r>
      <w:proofErr w:type="gramStart"/>
      <w:r w:rsidR="002F0785">
        <w:t>taken into account</w:t>
      </w:r>
      <w:proofErr w:type="gramEnd"/>
      <w:r w:rsidR="002F0785">
        <w:t xml:space="preserve"> (which is a slightly approach then unicast), as </w:t>
      </w:r>
      <w:proofErr w:type="spellStart"/>
      <w:r w:rsidR="00166644" w:rsidRPr="00E944E4">
        <w:rPr>
          <w:i/>
          <w:iCs/>
        </w:rPr>
        <w:t>r</w:t>
      </w:r>
      <w:r w:rsidR="00D75A6A" w:rsidRPr="00E944E4">
        <w:rPr>
          <w:rStyle w:val="cf01"/>
          <w:rFonts w:ascii="Times New Roman" w:hAnsi="Times New Roman" w:cs="Times New Roman"/>
          <w:i/>
          <w:iCs/>
          <w:sz w:val="20"/>
          <w:szCs w:val="20"/>
        </w:rPr>
        <w:t>epetitionNumber</w:t>
      </w:r>
      <w:proofErr w:type="spellEnd"/>
      <w:r w:rsidR="00D75A6A" w:rsidRPr="00166644">
        <w:rPr>
          <w:rStyle w:val="cf01"/>
          <w:rFonts w:ascii="Times New Roman" w:hAnsi="Times New Roman" w:cs="Times New Roman"/>
          <w:sz w:val="20"/>
          <w:szCs w:val="20"/>
        </w:rPr>
        <w:t xml:space="preserve"> for MBS is also used for SPS operation (whereas for unicast it is only applicable for scheduled PDSCH). </w:t>
      </w:r>
    </w:p>
    <w:p w14:paraId="3F5A7915" w14:textId="45D8636E" w:rsidR="003D069A" w:rsidRPr="000A6CFA" w:rsidRDefault="009E695E" w:rsidP="003D069A">
      <w:pPr>
        <w:rPr>
          <w:u w:val="single"/>
        </w:rPr>
      </w:pPr>
      <w:r w:rsidRPr="001B7082">
        <w:rPr>
          <w:b/>
          <w:bCs/>
        </w:rPr>
        <w:t>Observation 2:</w:t>
      </w:r>
      <w:r>
        <w:t xml:space="preserve"> </w:t>
      </w:r>
      <w:r w:rsidR="003D069A">
        <w:t xml:space="preserve">To ensure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repeat,max</m:t>
            </m:r>
          </m:sup>
        </m:sSubSup>
      </m:oMath>
      <w:r w:rsidR="003D069A" w:rsidRPr="00655BD7">
        <w:rPr>
          <w:rFonts w:eastAsia="DengXian" w:hint="eastAsia"/>
        </w:rPr>
        <w:t xml:space="preserve"> </w:t>
      </w:r>
      <w:r w:rsidR="003D069A">
        <w:rPr>
          <w:rFonts w:eastAsia="DengXian"/>
        </w:rPr>
        <w:t>is set properly</w:t>
      </w:r>
      <w:r w:rsidR="003D069A">
        <w:t xml:space="preserve">, in clause 9.1.2 of TS38.213,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repeat,max</m:t>
            </m:r>
          </m:sup>
        </m:sSubSup>
      </m:oMath>
      <w:r w:rsidR="003D069A">
        <w:rPr>
          <w:rFonts w:cs="Arial"/>
        </w:rPr>
        <w:t xml:space="preserve"> </w:t>
      </w:r>
      <w:r w:rsidR="00FE6976" w:rsidRPr="003D2905">
        <w:rPr>
          <w:rFonts w:cs="Arial"/>
          <w:lang w:val="en-US"/>
        </w:rPr>
        <w:t>sh</w:t>
      </w:r>
      <w:r w:rsidR="003D2905">
        <w:rPr>
          <w:rFonts w:cs="Arial"/>
          <w:lang w:val="en-US"/>
        </w:rPr>
        <w:t xml:space="preserve">ould </w:t>
      </w:r>
      <w:proofErr w:type="gramStart"/>
      <w:r w:rsidR="003D069A">
        <w:rPr>
          <w:rFonts w:cs="Arial"/>
          <w:lang w:val="en-US"/>
        </w:rPr>
        <w:t>take into account</w:t>
      </w:r>
      <w:proofErr w:type="gramEnd"/>
      <w:r w:rsidR="003D069A">
        <w:rPr>
          <w:rFonts w:cs="Arial"/>
          <w:lang w:val="en-US"/>
        </w:rPr>
        <w:t xml:space="preserve"> parameters configured for multicast. Furthermore, a </w:t>
      </w:r>
      <w:r w:rsidR="00F25666">
        <w:rPr>
          <w:rFonts w:cs="Arial"/>
          <w:lang w:val="en-US"/>
        </w:rPr>
        <w:t>largest</w:t>
      </w:r>
      <w:r w:rsidR="003D069A">
        <w:rPr>
          <w:rFonts w:cs="Arial"/>
          <w:lang w:val="en-US"/>
        </w:rPr>
        <w:t xml:space="preserve"> number </w:t>
      </w:r>
      <w:r w:rsidR="00F25666">
        <w:rPr>
          <w:rFonts w:cs="Arial"/>
          <w:lang w:val="en-US"/>
        </w:rPr>
        <w:t>among</w:t>
      </w:r>
      <w:r w:rsidR="003D069A">
        <w:rPr>
          <w:rFonts w:cs="Arial"/>
          <w:lang w:val="en-US"/>
        </w:rPr>
        <w:t xml:space="preserve"> different configurations possible</w:t>
      </w:r>
      <w:r w:rsidR="00F25666">
        <w:rPr>
          <w:rFonts w:cs="Arial"/>
          <w:lang w:val="en-US"/>
        </w:rPr>
        <w:t xml:space="preserve"> is</w:t>
      </w:r>
      <w:r w:rsidR="00C0069C">
        <w:rPr>
          <w:rFonts w:cs="Arial"/>
          <w:lang w:val="en-US"/>
        </w:rPr>
        <w:t xml:space="preserve"> to be</w:t>
      </w:r>
      <w:r w:rsidR="00F25666">
        <w:rPr>
          <w:rFonts w:cs="Arial"/>
          <w:lang w:val="en-US"/>
        </w:rPr>
        <w:t xml:space="preserve"> picked</w:t>
      </w:r>
      <w:r w:rsidR="003D069A">
        <w:rPr>
          <w:rFonts w:cs="Arial"/>
          <w:lang w:val="en-US"/>
        </w:rPr>
        <w:t xml:space="preserve">, i.e., </w:t>
      </w:r>
      <w:proofErr w:type="spellStart"/>
      <w:r w:rsidR="003D069A" w:rsidRPr="00655BD7">
        <w:rPr>
          <w:i/>
          <w:iCs/>
        </w:rPr>
        <w:t>pdsch-AggregationFactor</w:t>
      </w:r>
      <w:proofErr w:type="spellEnd"/>
      <w:r w:rsidR="003D069A" w:rsidRPr="00655BD7">
        <w:rPr>
          <w:i/>
          <w:iCs/>
        </w:rPr>
        <w:t xml:space="preserve"> </w:t>
      </w:r>
      <w:r w:rsidR="003D069A" w:rsidRPr="00655BD7">
        <w:t xml:space="preserve">in </w:t>
      </w:r>
      <w:proofErr w:type="spellStart"/>
      <w:r w:rsidR="003D069A">
        <w:rPr>
          <w:i/>
        </w:rPr>
        <w:t>sps</w:t>
      </w:r>
      <w:r w:rsidR="003D069A" w:rsidRPr="00655BD7">
        <w:rPr>
          <w:i/>
        </w:rPr>
        <w:t>-ConfigMulticast</w:t>
      </w:r>
      <w:proofErr w:type="spellEnd"/>
      <w:r w:rsidR="003D069A" w:rsidRPr="00655BD7">
        <w:t xml:space="preserve">, </w:t>
      </w:r>
      <w:proofErr w:type="spellStart"/>
      <w:r w:rsidR="003D069A" w:rsidRPr="00655BD7">
        <w:rPr>
          <w:i/>
          <w:iCs/>
        </w:rPr>
        <w:t>pdsch-AggregationFactor</w:t>
      </w:r>
      <w:proofErr w:type="spellEnd"/>
      <w:r w:rsidR="003D069A" w:rsidRPr="00655BD7">
        <w:rPr>
          <w:i/>
          <w:iCs/>
        </w:rPr>
        <w:t xml:space="preserve"> </w:t>
      </w:r>
      <w:r w:rsidR="003D069A" w:rsidRPr="00655BD7">
        <w:t xml:space="preserve">in </w:t>
      </w:r>
      <w:r w:rsidR="003D069A" w:rsidRPr="00655BD7">
        <w:rPr>
          <w:i/>
          <w:iCs/>
        </w:rPr>
        <w:t>MBS-RNTI</w:t>
      </w:r>
      <w:r w:rsidR="003D069A">
        <w:rPr>
          <w:i/>
          <w:iCs/>
        </w:rPr>
        <w:t>-SpecificConfig</w:t>
      </w:r>
      <w:r w:rsidR="003D069A" w:rsidRPr="00655BD7">
        <w:rPr>
          <w:i/>
          <w:iCs/>
        </w:rPr>
        <w:t xml:space="preserve"> </w:t>
      </w:r>
      <w:r w:rsidR="003D069A">
        <w:t xml:space="preserve">or an </w:t>
      </w:r>
      <w:r w:rsidR="003D069A" w:rsidRPr="00655BD7">
        <w:t xml:space="preserve">entry in </w:t>
      </w:r>
      <w:proofErr w:type="spellStart"/>
      <w:r w:rsidR="003D069A" w:rsidRPr="00655BD7">
        <w:rPr>
          <w:i/>
          <w:iCs/>
        </w:rPr>
        <w:t>pdsch-TimeDomainAllocationList</w:t>
      </w:r>
      <w:proofErr w:type="spellEnd"/>
      <w:r w:rsidR="003D069A" w:rsidRPr="00655BD7">
        <w:rPr>
          <w:i/>
          <w:iCs/>
        </w:rPr>
        <w:t xml:space="preserve"> </w:t>
      </w:r>
      <w:r w:rsidR="003D069A" w:rsidRPr="00655BD7">
        <w:t xml:space="preserve">in the </w:t>
      </w:r>
      <w:proofErr w:type="spellStart"/>
      <w:r w:rsidR="003D069A">
        <w:rPr>
          <w:i/>
        </w:rPr>
        <w:t>pdsch</w:t>
      </w:r>
      <w:r w:rsidR="003D069A" w:rsidRPr="00655BD7">
        <w:rPr>
          <w:i/>
          <w:iCs/>
        </w:rPr>
        <w:t>-ConfigMulticast</w:t>
      </w:r>
      <w:proofErr w:type="spellEnd"/>
      <w:r w:rsidR="003D069A" w:rsidRPr="00655BD7">
        <w:rPr>
          <w:i/>
          <w:iCs/>
        </w:rPr>
        <w:t xml:space="preserve"> </w:t>
      </w:r>
      <w:r w:rsidR="003D069A">
        <w:t>including</w:t>
      </w:r>
      <w:r w:rsidR="003D069A" w:rsidRPr="00655BD7">
        <w:t xml:space="preserve"> </w:t>
      </w:r>
      <w:proofErr w:type="spellStart"/>
      <w:r w:rsidR="003D069A" w:rsidRPr="00655BD7">
        <w:rPr>
          <w:i/>
          <w:iCs/>
        </w:rPr>
        <w:t>repetitionNumber</w:t>
      </w:r>
      <w:proofErr w:type="spellEnd"/>
      <w:r w:rsidR="003D069A">
        <w:rPr>
          <w:i/>
          <w:iCs/>
        </w:rPr>
        <w:t>.</w:t>
      </w:r>
    </w:p>
    <w:p w14:paraId="37CBA509" w14:textId="77777777" w:rsidR="00192F55" w:rsidRDefault="00192F55" w:rsidP="00E05318">
      <w:pPr>
        <w:rPr>
          <w14:ligatures w14:val="standardContextual"/>
        </w:rPr>
      </w:pPr>
    </w:p>
    <w:p w14:paraId="73EA75C7" w14:textId="3DE937B8" w:rsidR="00E805B8" w:rsidRDefault="004518F5" w:rsidP="004518F5">
      <w:pPr>
        <w:pStyle w:val="CRCoverPage"/>
        <w:tabs>
          <w:tab w:val="left" w:pos="384"/>
        </w:tabs>
        <w:spacing w:before="20" w:after="80"/>
        <w:rPr>
          <w:rFonts w:ascii="Times New Roman" w:hAnsi="Times New Roman"/>
        </w:rPr>
      </w:pPr>
      <w:r w:rsidRPr="00526CBB">
        <w:rPr>
          <w:rFonts w:ascii="Times New Roman" w:hAnsi="Times New Roman"/>
          <w:u w:val="single"/>
          <w14:ligatures w14:val="standardContextual"/>
        </w:rPr>
        <w:t>I</w:t>
      </w:r>
      <w:r w:rsidR="00D74E7D" w:rsidRPr="00526CBB">
        <w:rPr>
          <w:rFonts w:ascii="Times New Roman" w:hAnsi="Times New Roman"/>
          <w:u w:val="single"/>
          <w14:ligatures w14:val="standardContextual"/>
        </w:rPr>
        <w:t>ssue-3:</w:t>
      </w:r>
      <w:r w:rsidR="00D74E7D" w:rsidRPr="00526CBB">
        <w:rPr>
          <w:rFonts w:ascii="Times New Roman" w:hAnsi="Times New Roman"/>
          <w14:ligatures w14:val="standardContextual"/>
        </w:rPr>
        <w:t xml:space="preserve"> </w:t>
      </w:r>
      <w:r w:rsidR="00EA40DF" w:rsidRPr="00526CBB">
        <w:rPr>
          <w:rFonts w:ascii="Times New Roman" w:hAnsi="Times New Roman"/>
          <w14:ligatures w14:val="standardContextual"/>
        </w:rPr>
        <w:t>F</w:t>
      </w:r>
      <w:r w:rsidR="00D74E7D" w:rsidRPr="00526CBB">
        <w:rPr>
          <w:rFonts w:ascii="Times New Roman" w:hAnsi="Times New Roman"/>
          <w14:ligatures w14:val="standardContextual"/>
        </w:rPr>
        <w:t xml:space="preserve">or the case where UE is not provided </w:t>
      </w:r>
      <w:proofErr w:type="spellStart"/>
      <w:r w:rsidR="00D74E7D" w:rsidRPr="00526CBB">
        <w:rPr>
          <w:rFonts w:ascii="Times New Roman" w:hAnsi="Times New Roman"/>
          <w:i/>
          <w:iCs/>
          <w:lang w:eastAsia="ko-KR"/>
        </w:rPr>
        <w:t>fdmed-ReceptionMulticast</w:t>
      </w:r>
      <w:proofErr w:type="spellEnd"/>
      <w:r w:rsidR="00D74E7D" w:rsidRPr="00526CBB">
        <w:rPr>
          <w:rFonts w:ascii="Times New Roman" w:hAnsi="Times New Roman"/>
          <w:lang w:eastAsia="ko-KR"/>
        </w:rPr>
        <w:t>, i.e., Mode-1/2 TDM-ed cas</w:t>
      </w:r>
      <w:r w:rsidR="00DF561C" w:rsidRPr="00526CBB">
        <w:rPr>
          <w:rFonts w:ascii="Times New Roman" w:hAnsi="Times New Roman"/>
          <w:lang w:eastAsia="ko-KR"/>
        </w:rPr>
        <w:t xml:space="preserve">e,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repeat,max</m:t>
            </m:r>
          </m:sup>
        </m:sSubSup>
      </m:oMath>
      <w:r w:rsidR="00CE773F" w:rsidRPr="00526CBB">
        <w:rPr>
          <w:rFonts w:ascii="Times New Roman" w:hAnsi="Times New Roman"/>
        </w:rPr>
        <w:t xml:space="preserve"> is also not set properly. To ensure that,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repeat,max</m:t>
            </m:r>
          </m:sup>
        </m:sSubSup>
      </m:oMath>
      <w:r w:rsidR="000809C0" w:rsidRPr="00526CBB">
        <w:rPr>
          <w:rFonts w:ascii="Times New Roman" w:hAnsi="Times New Roman"/>
        </w:rPr>
        <w:t>should be</w:t>
      </w:r>
      <w:r w:rsidR="00B8219D" w:rsidRPr="00526CBB">
        <w:rPr>
          <w:rFonts w:ascii="Times New Roman" w:hAnsi="Times New Roman"/>
        </w:rPr>
        <w:t xml:space="preserve"> configured </w:t>
      </w:r>
      <w:r w:rsidR="00E805B8">
        <w:rPr>
          <w:rFonts w:ascii="Times New Roman" w:hAnsi="Times New Roman"/>
        </w:rPr>
        <w:t xml:space="preserve">properly </w:t>
      </w:r>
      <w:proofErr w:type="gramStart"/>
      <w:r w:rsidR="00E805B8">
        <w:rPr>
          <w:rFonts w:ascii="Times New Roman" w:hAnsi="Times New Roman"/>
        </w:rPr>
        <w:t>taking into account</w:t>
      </w:r>
      <w:proofErr w:type="gramEnd"/>
      <w:r w:rsidR="00E805B8">
        <w:rPr>
          <w:rFonts w:ascii="Times New Roman" w:hAnsi="Times New Roman"/>
        </w:rPr>
        <w:t xml:space="preserve"> unicast and multicast configurations in TS38.213.</w:t>
      </w:r>
    </w:p>
    <w:p w14:paraId="49F788DE" w14:textId="77777777" w:rsidR="00E805B8" w:rsidRDefault="00E805B8" w:rsidP="004518F5">
      <w:pPr>
        <w:pStyle w:val="CRCoverPage"/>
        <w:tabs>
          <w:tab w:val="left" w:pos="384"/>
        </w:tabs>
        <w:spacing w:before="20" w:after="80"/>
        <w:rPr>
          <w:rFonts w:ascii="Times New Roman" w:hAnsi="Times New Roman"/>
        </w:rPr>
      </w:pPr>
    </w:p>
    <w:p w14:paraId="7EB25211" w14:textId="43E6F186" w:rsidR="008F7766" w:rsidRPr="00526CBB" w:rsidRDefault="00E805B8" w:rsidP="004518F5">
      <w:pPr>
        <w:pStyle w:val="CRCoverPage"/>
        <w:tabs>
          <w:tab w:val="left" w:pos="384"/>
        </w:tabs>
        <w:spacing w:before="20" w:after="80"/>
        <w:rPr>
          <w:rFonts w:ascii="Times New Roman" w:hAnsi="Times New Roman"/>
          <w:lang w:eastAsia="ko-KR"/>
        </w:rPr>
      </w:pPr>
      <w:r>
        <w:rPr>
          <w:rFonts w:ascii="Times New Roman" w:hAnsi="Times New Roman"/>
        </w:rPr>
        <w:t>For that, we propose</w:t>
      </w:r>
      <w:r w:rsidR="00813CAC">
        <w:rPr>
          <w:rFonts w:ascii="Times New Roman" w:hAnsi="Times New Roman"/>
        </w:rPr>
        <w:t xml:space="preserve"> that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repeat,max</m:t>
            </m:r>
          </m:sup>
        </m:sSubSup>
        <m:r>
          <w:rPr>
            <w:rFonts w:ascii="Cambria Math" w:hAnsi="Cambria Math"/>
          </w:rPr>
          <m:t xml:space="preserve"> </m:t>
        </m:r>
      </m:oMath>
      <w:r w:rsidR="00813CAC">
        <w:rPr>
          <w:rFonts w:ascii="Times New Roman" w:hAnsi="Times New Roman"/>
        </w:rPr>
        <w:t>should be configured to the maximum of</w:t>
      </w:r>
      <w:r w:rsidR="00AC797F">
        <w:rPr>
          <w:rFonts w:ascii="Times New Roman" w:hAnsi="Times New Roman"/>
        </w:rPr>
        <w:t>:</w:t>
      </w:r>
      <w:r>
        <w:rPr>
          <w:rFonts w:ascii="Times New Roman" w:hAnsi="Times New Roman"/>
        </w:rPr>
        <w:t xml:space="preserve"> </w:t>
      </w:r>
    </w:p>
    <w:p w14:paraId="1A035794" w14:textId="77777777" w:rsidR="008F7766" w:rsidRPr="00526CBB" w:rsidRDefault="008F7766" w:rsidP="008F7766">
      <w:pPr>
        <w:pStyle w:val="CRCoverPage"/>
        <w:numPr>
          <w:ilvl w:val="1"/>
          <w:numId w:val="33"/>
        </w:numPr>
        <w:tabs>
          <w:tab w:val="left" w:pos="384"/>
        </w:tabs>
        <w:spacing w:before="20" w:after="80"/>
        <w:rPr>
          <w:rFonts w:ascii="Times New Roman" w:hAnsi="Times New Roman"/>
          <w:lang w:eastAsia="ko-KR"/>
        </w:rPr>
      </w:pPr>
      <w:r w:rsidRPr="00526CBB">
        <w:rPr>
          <w:rFonts w:ascii="Times New Roman" w:hAnsi="Times New Roman"/>
          <w:lang w:eastAsia="ko-KR"/>
        </w:rPr>
        <w:t xml:space="preserve">the number of repetitions configured for unicast (among the configurations for dynamic scheduling and SPS) if the UE is not configured with any </w:t>
      </w:r>
      <w:proofErr w:type="spellStart"/>
      <w:r w:rsidRPr="00526CBB">
        <w:rPr>
          <w:rFonts w:ascii="Times New Roman" w:hAnsi="Times New Roman"/>
          <w:lang w:eastAsia="ko-KR"/>
        </w:rPr>
        <w:t>repetitionNumber</w:t>
      </w:r>
      <w:proofErr w:type="spellEnd"/>
      <w:r w:rsidRPr="00526CBB">
        <w:rPr>
          <w:rFonts w:ascii="Times New Roman" w:hAnsi="Times New Roman"/>
          <w:lang w:eastAsia="ko-KR"/>
        </w:rPr>
        <w:t xml:space="preserve"> in entries of unicast TDRA list, as per current unicast </w:t>
      </w:r>
      <w:proofErr w:type="spellStart"/>
      <w:r w:rsidRPr="00526CBB">
        <w:rPr>
          <w:rFonts w:ascii="Times New Roman" w:hAnsi="Times New Roman"/>
          <w:lang w:eastAsia="ko-KR"/>
        </w:rPr>
        <w:t>behavior</w:t>
      </w:r>
      <w:proofErr w:type="spellEnd"/>
      <w:r w:rsidRPr="00526CBB">
        <w:rPr>
          <w:rFonts w:ascii="Times New Roman" w:hAnsi="Times New Roman"/>
          <w:lang w:eastAsia="ko-KR"/>
        </w:rPr>
        <w:t>, otherwise 1; and</w:t>
      </w:r>
    </w:p>
    <w:p w14:paraId="4A850F40" w14:textId="6DA6DEFE" w:rsidR="00D366C2" w:rsidRPr="00526CBB" w:rsidRDefault="00D366C2" w:rsidP="008F7766">
      <w:pPr>
        <w:pStyle w:val="CRCoverPage"/>
        <w:numPr>
          <w:ilvl w:val="1"/>
          <w:numId w:val="33"/>
        </w:numPr>
        <w:tabs>
          <w:tab w:val="left" w:pos="384"/>
        </w:tabs>
        <w:spacing w:before="20" w:after="80"/>
        <w:rPr>
          <w:rFonts w:ascii="Times New Roman" w:hAnsi="Times New Roman"/>
          <w:lang w:eastAsia="ko-KR"/>
        </w:rPr>
      </w:pPr>
      <w:r w:rsidRPr="00526CBB">
        <w:rPr>
          <w:rFonts w:ascii="Times New Roman" w:hAnsi="Times New Roman"/>
          <w:lang w:eastAsia="ko-KR"/>
        </w:rPr>
        <w:t xml:space="preserve">the number of repetitions configured for multicast (among the configurations per G-RNTI, SPS-configs for multicast </w:t>
      </w:r>
      <w:proofErr w:type="spellStart"/>
      <w:r w:rsidRPr="00526CBB">
        <w:rPr>
          <w:rFonts w:ascii="Times New Roman" w:hAnsi="Times New Roman"/>
          <w:i/>
          <w:iCs/>
        </w:rPr>
        <w:t>repetitionNumber</w:t>
      </w:r>
      <w:proofErr w:type="spellEnd"/>
      <w:r w:rsidRPr="00526CBB">
        <w:rPr>
          <w:rFonts w:ascii="Times New Roman" w:hAnsi="Times New Roman"/>
          <w:i/>
          <w:iCs/>
        </w:rPr>
        <w:t xml:space="preserve"> </w:t>
      </w:r>
      <w:r w:rsidRPr="00526CBB">
        <w:rPr>
          <w:rFonts w:ascii="Times New Roman" w:hAnsi="Times New Roman"/>
        </w:rPr>
        <w:t>in TDRA lists for multicast</w:t>
      </w:r>
      <w:r w:rsidRPr="00526CBB">
        <w:rPr>
          <w:rFonts w:ascii="Times New Roman" w:hAnsi="Times New Roman"/>
          <w:lang w:eastAsia="ko-KR"/>
        </w:rPr>
        <w:t>), otherwise 1.</w:t>
      </w:r>
    </w:p>
    <w:p w14:paraId="464960CF" w14:textId="77777777" w:rsidR="004518F5" w:rsidRPr="00304BA8" w:rsidRDefault="004518F5" w:rsidP="008F7766">
      <w:pPr>
        <w:rPr>
          <w:lang w:eastAsia="ko-KR"/>
        </w:rPr>
      </w:pPr>
    </w:p>
    <w:p w14:paraId="35B1C35A" w14:textId="373CC475" w:rsidR="00571A02" w:rsidRPr="00304BA8" w:rsidRDefault="00571A02" w:rsidP="00571A02">
      <w:pPr>
        <w:pStyle w:val="CRCoverPage"/>
        <w:tabs>
          <w:tab w:val="left" w:pos="384"/>
        </w:tabs>
        <w:spacing w:before="20" w:after="80"/>
        <w:rPr>
          <w:rFonts w:ascii="Times New Roman" w:hAnsi="Times New Roman"/>
          <w:lang w:eastAsia="ko-KR"/>
        </w:rPr>
      </w:pPr>
      <w:r w:rsidRPr="00304BA8">
        <w:rPr>
          <w:rFonts w:ascii="Times New Roman" w:hAnsi="Times New Roman"/>
          <w:b/>
          <w:bCs/>
          <w:lang w:eastAsia="ko-KR"/>
        </w:rPr>
        <w:t>Observation 3:</w:t>
      </w:r>
      <w:r w:rsidRPr="00304BA8">
        <w:rPr>
          <w:rFonts w:ascii="Times New Roman" w:hAnsi="Times New Roman"/>
          <w:lang w:eastAsia="ko-KR"/>
        </w:rPr>
        <w:t xml:space="preserve"> </w:t>
      </w:r>
      <w:r w:rsidRPr="00304BA8">
        <w:rPr>
          <w:rFonts w:ascii="Times New Roman" w:hAnsi="Times New Roman"/>
          <w14:ligatures w14:val="standardContextual"/>
        </w:rPr>
        <w:t xml:space="preserve">For the case where UE is not provided </w:t>
      </w:r>
      <w:proofErr w:type="spellStart"/>
      <w:r w:rsidRPr="00304BA8">
        <w:rPr>
          <w:rFonts w:ascii="Times New Roman" w:hAnsi="Times New Roman"/>
          <w:i/>
          <w:iCs/>
          <w:lang w:eastAsia="ko-KR"/>
        </w:rPr>
        <w:t>fdmed-ReceptionMulticast</w:t>
      </w:r>
      <w:proofErr w:type="spellEnd"/>
      <w:r w:rsidRPr="00304BA8">
        <w:rPr>
          <w:rFonts w:ascii="Times New Roman" w:hAnsi="Times New Roman"/>
          <w:lang w:eastAsia="ko-KR"/>
        </w:rPr>
        <w:t xml:space="preserve">, i.e., Mode-1/2 TDM-ed case,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repeat,max</m:t>
            </m:r>
          </m:sup>
        </m:sSubSup>
      </m:oMath>
      <w:r w:rsidRPr="00304BA8">
        <w:rPr>
          <w:rFonts w:ascii="Times New Roman" w:hAnsi="Times New Roman"/>
        </w:rPr>
        <w:t xml:space="preserve"> is also not set properly. To ensure that,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repeat,max</m:t>
            </m:r>
          </m:sup>
        </m:sSubSup>
      </m:oMath>
      <w:r w:rsidRPr="00304BA8">
        <w:rPr>
          <w:rFonts w:ascii="Times New Roman" w:hAnsi="Times New Roman"/>
        </w:rPr>
        <w:t xml:space="preserve">should be configured to the largest </w:t>
      </w:r>
      <w:r w:rsidRPr="00304BA8">
        <w:rPr>
          <w:rFonts w:ascii="Times New Roman" w:hAnsi="Times New Roman"/>
          <w:lang w:eastAsia="ko-KR"/>
        </w:rPr>
        <w:t>value among:</w:t>
      </w:r>
    </w:p>
    <w:p w14:paraId="7FA01C99" w14:textId="77777777" w:rsidR="00571A02" w:rsidRPr="00304BA8" w:rsidRDefault="00571A02" w:rsidP="00571A02">
      <w:pPr>
        <w:pStyle w:val="CRCoverPage"/>
        <w:numPr>
          <w:ilvl w:val="1"/>
          <w:numId w:val="33"/>
        </w:numPr>
        <w:tabs>
          <w:tab w:val="left" w:pos="384"/>
        </w:tabs>
        <w:spacing w:before="20" w:after="80"/>
        <w:rPr>
          <w:rFonts w:ascii="Times New Roman" w:hAnsi="Times New Roman"/>
          <w:lang w:eastAsia="ko-KR"/>
        </w:rPr>
      </w:pPr>
      <w:r w:rsidRPr="00304BA8">
        <w:rPr>
          <w:rFonts w:ascii="Times New Roman" w:hAnsi="Times New Roman"/>
          <w:lang w:eastAsia="ko-KR"/>
        </w:rPr>
        <w:t xml:space="preserve">the number of repetitions configured for unicast (among the configurations for dynamic scheduling and SPS) if the UE is not configured with any </w:t>
      </w:r>
      <w:proofErr w:type="spellStart"/>
      <w:r w:rsidRPr="00304BA8">
        <w:rPr>
          <w:rFonts w:ascii="Times New Roman" w:hAnsi="Times New Roman"/>
          <w:lang w:eastAsia="ko-KR"/>
        </w:rPr>
        <w:t>repetitionNumber</w:t>
      </w:r>
      <w:proofErr w:type="spellEnd"/>
      <w:r w:rsidRPr="00304BA8">
        <w:rPr>
          <w:rFonts w:ascii="Times New Roman" w:hAnsi="Times New Roman"/>
          <w:lang w:eastAsia="ko-KR"/>
        </w:rPr>
        <w:t xml:space="preserve"> in entries of unicast TDRA list, as per current unicast </w:t>
      </w:r>
      <w:proofErr w:type="spellStart"/>
      <w:r w:rsidRPr="00304BA8">
        <w:rPr>
          <w:rFonts w:ascii="Times New Roman" w:hAnsi="Times New Roman"/>
          <w:lang w:eastAsia="ko-KR"/>
        </w:rPr>
        <w:t>behavior</w:t>
      </w:r>
      <w:proofErr w:type="spellEnd"/>
      <w:r w:rsidRPr="00304BA8">
        <w:rPr>
          <w:rFonts w:ascii="Times New Roman" w:hAnsi="Times New Roman"/>
          <w:lang w:eastAsia="ko-KR"/>
        </w:rPr>
        <w:t>, otherwise 1; and</w:t>
      </w:r>
    </w:p>
    <w:p w14:paraId="3C761E0E" w14:textId="77777777" w:rsidR="00571A02" w:rsidRPr="00304BA8" w:rsidRDefault="00571A02" w:rsidP="00571A02">
      <w:pPr>
        <w:pStyle w:val="CRCoverPage"/>
        <w:numPr>
          <w:ilvl w:val="1"/>
          <w:numId w:val="33"/>
        </w:numPr>
        <w:tabs>
          <w:tab w:val="left" w:pos="384"/>
        </w:tabs>
        <w:spacing w:before="20" w:after="80"/>
        <w:rPr>
          <w:rFonts w:ascii="Times New Roman" w:hAnsi="Times New Roman"/>
          <w:lang w:eastAsia="ko-KR"/>
        </w:rPr>
      </w:pPr>
      <w:r w:rsidRPr="00304BA8">
        <w:rPr>
          <w:rFonts w:ascii="Times New Roman" w:hAnsi="Times New Roman"/>
          <w:lang w:eastAsia="ko-KR"/>
        </w:rPr>
        <w:t xml:space="preserve">the number of repetitions configured for multicast (among the configurations per G-RNTI, SPS-configs for multicast </w:t>
      </w:r>
      <w:proofErr w:type="spellStart"/>
      <w:r w:rsidRPr="00304BA8">
        <w:rPr>
          <w:rFonts w:ascii="Times New Roman" w:hAnsi="Times New Roman"/>
          <w:i/>
          <w:iCs/>
        </w:rPr>
        <w:t>repetitionNumber</w:t>
      </w:r>
      <w:proofErr w:type="spellEnd"/>
      <w:r w:rsidRPr="00304BA8">
        <w:rPr>
          <w:rFonts w:ascii="Times New Roman" w:hAnsi="Times New Roman"/>
          <w:i/>
          <w:iCs/>
        </w:rPr>
        <w:t xml:space="preserve"> </w:t>
      </w:r>
      <w:r w:rsidRPr="00304BA8">
        <w:rPr>
          <w:rFonts w:ascii="Times New Roman" w:hAnsi="Times New Roman"/>
        </w:rPr>
        <w:t>in TDRA lists for multicast</w:t>
      </w:r>
      <w:r w:rsidRPr="00304BA8">
        <w:rPr>
          <w:rFonts w:ascii="Times New Roman" w:hAnsi="Times New Roman"/>
          <w:lang w:eastAsia="ko-KR"/>
        </w:rPr>
        <w:t>), otherwise 1.</w:t>
      </w:r>
    </w:p>
    <w:p w14:paraId="550402A9" w14:textId="77777777" w:rsidR="008F5E6C" w:rsidRDefault="008F5E6C" w:rsidP="008F7766">
      <w:pPr>
        <w:rPr>
          <w:lang w:eastAsia="ko-KR"/>
        </w:rPr>
      </w:pPr>
    </w:p>
    <w:p w14:paraId="04FFEB78" w14:textId="6A60F749" w:rsidR="004B1649" w:rsidRPr="004B1649" w:rsidRDefault="00107F04" w:rsidP="00D46CC7">
      <w:pPr>
        <w:pStyle w:val="CRCoverPage"/>
        <w:tabs>
          <w:tab w:val="left" w:pos="384"/>
        </w:tabs>
        <w:spacing w:before="20" w:after="80"/>
        <w:rPr>
          <w:rFonts w:ascii="Times New Roman" w:hAnsi="Times New Roman"/>
        </w:rPr>
      </w:pPr>
      <w:proofErr w:type="gramStart"/>
      <w:r w:rsidRPr="004B1649">
        <w:rPr>
          <w:rFonts w:ascii="Times New Roman" w:hAnsi="Times New Roman"/>
        </w:rPr>
        <w:t>In light of</w:t>
      </w:r>
      <w:proofErr w:type="gramEnd"/>
      <w:r w:rsidRPr="004B1649">
        <w:rPr>
          <w:rFonts w:ascii="Times New Roman" w:hAnsi="Times New Roman"/>
        </w:rPr>
        <w:t xml:space="preserve"> these </w:t>
      </w:r>
      <w:r w:rsidR="0089167E">
        <w:rPr>
          <w:rFonts w:ascii="Times New Roman" w:hAnsi="Times New Roman"/>
        </w:rPr>
        <w:t>observations</w:t>
      </w:r>
      <w:r w:rsidRPr="004B1649">
        <w:rPr>
          <w:rFonts w:ascii="Times New Roman" w:hAnsi="Times New Roman"/>
        </w:rPr>
        <w:t>, we propose that our companion CR</w:t>
      </w:r>
      <w:r w:rsidR="00D01A97">
        <w:rPr>
          <w:rFonts w:ascii="Times New Roman" w:hAnsi="Times New Roman"/>
        </w:rPr>
        <w:t xml:space="preserve"> </w:t>
      </w:r>
      <w:r w:rsidRPr="004B1649">
        <w:rPr>
          <w:rFonts w:ascii="Times New Roman" w:hAnsi="Times New Roman"/>
        </w:rPr>
        <w:t>is adopted.</w:t>
      </w:r>
    </w:p>
    <w:p w14:paraId="55B46441" w14:textId="19E4633A" w:rsidR="00635DB2" w:rsidRDefault="00635DB2" w:rsidP="00F66F52">
      <w:r w:rsidRPr="00107F04">
        <w:rPr>
          <w:b/>
          <w:bCs/>
        </w:rPr>
        <w:t xml:space="preserve">Proposal </w:t>
      </w:r>
      <w:r w:rsidR="00242A9A">
        <w:rPr>
          <w:b/>
          <w:bCs/>
        </w:rPr>
        <w:t>1</w:t>
      </w:r>
      <w:r w:rsidRPr="00107F04">
        <w:rPr>
          <w:b/>
          <w:bCs/>
        </w:rPr>
        <w:t xml:space="preserve">: CR in </w:t>
      </w:r>
      <w:r w:rsidR="007C2C80">
        <w:rPr>
          <w:rStyle w:val="normaltextrun"/>
          <w:rFonts w:ascii="Arial" w:hAnsi="Arial" w:cs="Arial"/>
          <w:b/>
          <w:bCs/>
        </w:rPr>
        <w:t>R1-2400965</w:t>
      </w:r>
      <w:r w:rsidR="00E65397">
        <w:rPr>
          <w:rStyle w:val="normaltextrun"/>
          <w:rFonts w:ascii="Arial" w:hAnsi="Arial" w:cs="Arial"/>
          <w:b/>
          <w:bCs/>
        </w:rPr>
        <w:t xml:space="preserve"> </w:t>
      </w:r>
      <w:r w:rsidRPr="00107F04">
        <w:rPr>
          <w:b/>
          <w:bCs/>
        </w:rPr>
        <w:t>is adopted.</w:t>
      </w:r>
    </w:p>
    <w:p w14:paraId="1E2F9DD0" w14:textId="77777777" w:rsidR="003753A3" w:rsidRPr="001F201D" w:rsidRDefault="003753A3" w:rsidP="00F66F52"/>
    <w:bookmarkEnd w:id="0"/>
    <w:p w14:paraId="10445A01" w14:textId="65BF2491" w:rsidR="00885580" w:rsidRDefault="007820D0" w:rsidP="00885580">
      <w:pPr>
        <w:pStyle w:val="Heading1"/>
      </w:pPr>
      <w:r>
        <w:t>Conclusion</w:t>
      </w:r>
    </w:p>
    <w:p w14:paraId="384567B8" w14:textId="35A7E36F" w:rsidR="001337A5" w:rsidRDefault="004456AE" w:rsidP="001F201D">
      <w:r>
        <w:t>We have the following observations in this paper:</w:t>
      </w:r>
    </w:p>
    <w:p w14:paraId="16DF7AD4" w14:textId="77777777" w:rsidR="00AD31FE" w:rsidRDefault="00AD31FE" w:rsidP="00AD31FE">
      <w:r w:rsidRPr="00B35FF2">
        <w:rPr>
          <w:b/>
          <w:bCs/>
        </w:rPr>
        <w:t xml:space="preserve">Observation </w:t>
      </w:r>
      <w:r>
        <w:rPr>
          <w:b/>
          <w:bCs/>
        </w:rPr>
        <w:t>1</w:t>
      </w:r>
      <w:r w:rsidRPr="00B35FF2">
        <w:rPr>
          <w:b/>
          <w:bCs/>
        </w:rPr>
        <w:t>:</w:t>
      </w:r>
      <w:r>
        <w:t xml:space="preserve"> Currently, unicast codebook is being modified due to newly introduced multicast IEs and a wrong naming convention. To ensure that, in clause 9.1.2 of TS38.213,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repeat,max</m:t>
            </m:r>
          </m:sup>
        </m:sSubSup>
      </m:oMath>
      <w:r>
        <w:rPr>
          <w:rFonts w:cs="Arial"/>
        </w:rPr>
        <w:t xml:space="preserve"> </w:t>
      </w:r>
      <w:r w:rsidRPr="00E328E7">
        <w:rPr>
          <w:rFonts w:cs="Arial"/>
          <w:lang w:val="en-US"/>
        </w:rPr>
        <w:t>shou</w:t>
      </w:r>
      <w:r>
        <w:rPr>
          <w:rFonts w:cs="Arial"/>
          <w:lang w:val="en-US"/>
        </w:rPr>
        <w:t>ld</w:t>
      </w:r>
      <w:r>
        <w:rPr>
          <w:rFonts w:cs="Arial"/>
        </w:rPr>
        <w:t xml:space="preserve"> only </w:t>
      </w:r>
      <w:proofErr w:type="gramStart"/>
      <w:r>
        <w:rPr>
          <w:rFonts w:cs="Arial"/>
        </w:rPr>
        <w:t>take into account</w:t>
      </w:r>
      <w:proofErr w:type="gramEnd"/>
      <w:r>
        <w:rPr>
          <w:rFonts w:cs="Arial"/>
        </w:rPr>
        <w:t xml:space="preserve"> configurations applicable for unicast (and not any multicast related configurations)</w:t>
      </w:r>
      <w:r w:rsidRPr="00496692">
        <w:rPr>
          <w:rFonts w:cs="Arial"/>
          <w:lang w:val="en-US"/>
        </w:rPr>
        <w:t>.</w:t>
      </w:r>
    </w:p>
    <w:p w14:paraId="58357BE9" w14:textId="77777777" w:rsidR="00AD31FE" w:rsidRDefault="00AD31FE" w:rsidP="00AD31FE">
      <w:pPr>
        <w:rPr>
          <w:b/>
          <w:bCs/>
        </w:rPr>
      </w:pPr>
    </w:p>
    <w:p w14:paraId="4825DEEC" w14:textId="52887676" w:rsidR="00AD31FE" w:rsidRPr="000A6CFA" w:rsidRDefault="00AD31FE" w:rsidP="00AD31FE">
      <w:pPr>
        <w:rPr>
          <w:u w:val="single"/>
        </w:rPr>
      </w:pPr>
      <w:r w:rsidRPr="001B7082">
        <w:rPr>
          <w:b/>
          <w:bCs/>
        </w:rPr>
        <w:t>Observation 2:</w:t>
      </w:r>
      <w:r>
        <w:t xml:space="preserve"> To ensure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repeat,max</m:t>
            </m:r>
          </m:sup>
        </m:sSubSup>
      </m:oMath>
      <w:r w:rsidRPr="00655BD7">
        <w:rPr>
          <w:rFonts w:eastAsia="DengXian" w:hint="eastAsia"/>
        </w:rPr>
        <w:t xml:space="preserve"> </w:t>
      </w:r>
      <w:r>
        <w:rPr>
          <w:rFonts w:eastAsia="DengXian"/>
        </w:rPr>
        <w:t>is set properly</w:t>
      </w:r>
      <w:r>
        <w:t xml:space="preserve">, in clause 9.1.2 of TS38.213,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repeat,max</m:t>
            </m:r>
          </m:sup>
        </m:sSubSup>
      </m:oMath>
      <w:r>
        <w:rPr>
          <w:rFonts w:cs="Arial"/>
        </w:rPr>
        <w:t xml:space="preserve"> </w:t>
      </w:r>
      <w:r w:rsidRPr="003D2905">
        <w:rPr>
          <w:rFonts w:cs="Arial"/>
          <w:lang w:val="en-US"/>
        </w:rPr>
        <w:t>sh</w:t>
      </w:r>
      <w:r>
        <w:rPr>
          <w:rFonts w:cs="Arial"/>
          <w:lang w:val="en-US"/>
        </w:rPr>
        <w:t xml:space="preserve">ould </w:t>
      </w:r>
      <w:proofErr w:type="gramStart"/>
      <w:r>
        <w:rPr>
          <w:rFonts w:cs="Arial"/>
          <w:lang w:val="en-US"/>
        </w:rPr>
        <w:t>take into account</w:t>
      </w:r>
      <w:proofErr w:type="gramEnd"/>
      <w:r>
        <w:rPr>
          <w:rFonts w:cs="Arial"/>
          <w:lang w:val="en-US"/>
        </w:rPr>
        <w:t xml:space="preserve"> parameters configured for multicast. Furthermore, a largest number among different configurations possible is to be picked, i.e., </w:t>
      </w:r>
      <w:proofErr w:type="spellStart"/>
      <w:r w:rsidRPr="00655BD7">
        <w:rPr>
          <w:i/>
          <w:iCs/>
        </w:rPr>
        <w:t>pdsch-AggregationFactor</w:t>
      </w:r>
      <w:proofErr w:type="spellEnd"/>
      <w:r w:rsidRPr="00655BD7">
        <w:rPr>
          <w:i/>
          <w:iCs/>
        </w:rPr>
        <w:t xml:space="preserve"> </w:t>
      </w:r>
      <w:r w:rsidRPr="00655BD7">
        <w:t xml:space="preserve">in </w:t>
      </w:r>
      <w:proofErr w:type="spellStart"/>
      <w:r>
        <w:rPr>
          <w:i/>
        </w:rPr>
        <w:t>sps</w:t>
      </w:r>
      <w:r w:rsidRPr="00655BD7">
        <w:rPr>
          <w:i/>
        </w:rPr>
        <w:t>-ConfigMulticast</w:t>
      </w:r>
      <w:proofErr w:type="spellEnd"/>
      <w:r w:rsidRPr="00655BD7">
        <w:t xml:space="preserve">, </w:t>
      </w:r>
      <w:proofErr w:type="spellStart"/>
      <w:r w:rsidRPr="00655BD7">
        <w:rPr>
          <w:i/>
          <w:iCs/>
        </w:rPr>
        <w:t>pdsch-AggregationFactor</w:t>
      </w:r>
      <w:proofErr w:type="spellEnd"/>
      <w:r w:rsidRPr="00655BD7">
        <w:rPr>
          <w:i/>
          <w:iCs/>
        </w:rPr>
        <w:t xml:space="preserve"> </w:t>
      </w:r>
      <w:r w:rsidRPr="00655BD7">
        <w:t xml:space="preserve">in </w:t>
      </w:r>
      <w:r w:rsidRPr="00655BD7">
        <w:rPr>
          <w:i/>
          <w:iCs/>
        </w:rPr>
        <w:t>MBS-RNTI</w:t>
      </w:r>
      <w:r>
        <w:rPr>
          <w:i/>
          <w:iCs/>
        </w:rPr>
        <w:t>-</w:t>
      </w:r>
      <w:proofErr w:type="spellStart"/>
      <w:r>
        <w:rPr>
          <w:i/>
          <w:iCs/>
        </w:rPr>
        <w:t>SpecificConfig</w:t>
      </w:r>
      <w:proofErr w:type="spellEnd"/>
      <w:r w:rsidRPr="00655BD7">
        <w:rPr>
          <w:i/>
          <w:iCs/>
        </w:rPr>
        <w:t xml:space="preserve"> </w:t>
      </w:r>
      <w:r>
        <w:t xml:space="preserve">or an </w:t>
      </w:r>
      <w:r w:rsidRPr="00655BD7">
        <w:t xml:space="preserve">entry in </w:t>
      </w:r>
      <w:proofErr w:type="spellStart"/>
      <w:r w:rsidRPr="00655BD7">
        <w:rPr>
          <w:i/>
          <w:iCs/>
        </w:rPr>
        <w:t>pdsch-TimeDomainAllocationList</w:t>
      </w:r>
      <w:proofErr w:type="spellEnd"/>
      <w:r w:rsidRPr="00655BD7">
        <w:rPr>
          <w:i/>
          <w:iCs/>
        </w:rPr>
        <w:t xml:space="preserve"> </w:t>
      </w:r>
      <w:r w:rsidRPr="00655BD7">
        <w:t xml:space="preserve">in the </w:t>
      </w:r>
      <w:proofErr w:type="spellStart"/>
      <w:r>
        <w:rPr>
          <w:i/>
        </w:rPr>
        <w:t>pdsch</w:t>
      </w:r>
      <w:r w:rsidRPr="00655BD7">
        <w:rPr>
          <w:i/>
          <w:iCs/>
        </w:rPr>
        <w:t>-ConfigMulticast</w:t>
      </w:r>
      <w:proofErr w:type="spellEnd"/>
      <w:r w:rsidRPr="00655BD7">
        <w:rPr>
          <w:i/>
          <w:iCs/>
        </w:rPr>
        <w:t xml:space="preserve"> </w:t>
      </w:r>
      <w:r>
        <w:t>including</w:t>
      </w:r>
      <w:r w:rsidRPr="00655BD7">
        <w:t xml:space="preserve"> </w:t>
      </w:r>
      <w:proofErr w:type="spellStart"/>
      <w:r w:rsidRPr="00655BD7">
        <w:rPr>
          <w:i/>
          <w:iCs/>
        </w:rPr>
        <w:t>repetitionNumber</w:t>
      </w:r>
      <w:proofErr w:type="spellEnd"/>
      <w:r>
        <w:rPr>
          <w:i/>
          <w:iCs/>
        </w:rPr>
        <w:t>.</w:t>
      </w:r>
    </w:p>
    <w:p w14:paraId="1A7B6D75" w14:textId="77777777" w:rsidR="00AD31FE" w:rsidRDefault="00AD31FE" w:rsidP="00AD31FE">
      <w:pPr>
        <w:pStyle w:val="CRCoverPage"/>
        <w:tabs>
          <w:tab w:val="left" w:pos="384"/>
        </w:tabs>
        <w:spacing w:before="20" w:after="80"/>
        <w:rPr>
          <w:rFonts w:ascii="Times New Roman" w:hAnsi="Times New Roman"/>
          <w:b/>
          <w:bCs/>
          <w:lang w:eastAsia="ko-KR"/>
        </w:rPr>
      </w:pPr>
    </w:p>
    <w:p w14:paraId="796557C2" w14:textId="20814687" w:rsidR="00AD31FE" w:rsidRPr="00304BA8" w:rsidRDefault="00AD31FE" w:rsidP="00AD31FE">
      <w:pPr>
        <w:pStyle w:val="CRCoverPage"/>
        <w:tabs>
          <w:tab w:val="left" w:pos="384"/>
        </w:tabs>
        <w:spacing w:before="20" w:after="80"/>
        <w:rPr>
          <w:rFonts w:ascii="Times New Roman" w:hAnsi="Times New Roman"/>
          <w:lang w:eastAsia="ko-KR"/>
        </w:rPr>
      </w:pPr>
      <w:r w:rsidRPr="00304BA8">
        <w:rPr>
          <w:rFonts w:ascii="Times New Roman" w:hAnsi="Times New Roman"/>
          <w:b/>
          <w:bCs/>
          <w:lang w:eastAsia="ko-KR"/>
        </w:rPr>
        <w:t>Observation 3:</w:t>
      </w:r>
      <w:r w:rsidRPr="00304BA8">
        <w:rPr>
          <w:rFonts w:ascii="Times New Roman" w:hAnsi="Times New Roman"/>
          <w:lang w:eastAsia="ko-KR"/>
        </w:rPr>
        <w:t xml:space="preserve"> </w:t>
      </w:r>
      <w:r w:rsidRPr="00304BA8">
        <w:rPr>
          <w:rFonts w:ascii="Times New Roman" w:hAnsi="Times New Roman"/>
          <w14:ligatures w14:val="standardContextual"/>
        </w:rPr>
        <w:t xml:space="preserve">For the case where UE is not provided </w:t>
      </w:r>
      <w:proofErr w:type="spellStart"/>
      <w:r w:rsidRPr="00304BA8">
        <w:rPr>
          <w:rFonts w:ascii="Times New Roman" w:hAnsi="Times New Roman"/>
          <w:i/>
          <w:iCs/>
          <w:lang w:eastAsia="ko-KR"/>
        </w:rPr>
        <w:t>fdmed-ReceptionMulticast</w:t>
      </w:r>
      <w:proofErr w:type="spellEnd"/>
      <w:r w:rsidRPr="00304BA8">
        <w:rPr>
          <w:rFonts w:ascii="Times New Roman" w:hAnsi="Times New Roman"/>
          <w:lang w:eastAsia="ko-KR"/>
        </w:rPr>
        <w:t xml:space="preserve">, i.e., Mode-1/2 TDM-ed case,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repeat,max</m:t>
            </m:r>
          </m:sup>
        </m:sSubSup>
      </m:oMath>
      <w:r w:rsidRPr="00304BA8">
        <w:rPr>
          <w:rFonts w:ascii="Times New Roman" w:hAnsi="Times New Roman"/>
        </w:rPr>
        <w:t xml:space="preserve"> is also not set properly. To ensure that,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repeat,max</m:t>
            </m:r>
          </m:sup>
        </m:sSubSup>
      </m:oMath>
      <w:r w:rsidRPr="00304BA8">
        <w:rPr>
          <w:rFonts w:ascii="Times New Roman" w:hAnsi="Times New Roman"/>
        </w:rPr>
        <w:t xml:space="preserve">should be configured to the largest </w:t>
      </w:r>
      <w:r w:rsidRPr="00304BA8">
        <w:rPr>
          <w:rFonts w:ascii="Times New Roman" w:hAnsi="Times New Roman"/>
          <w:lang w:eastAsia="ko-KR"/>
        </w:rPr>
        <w:t>value among:</w:t>
      </w:r>
    </w:p>
    <w:p w14:paraId="3FE4A297" w14:textId="77777777" w:rsidR="00AD31FE" w:rsidRPr="00304BA8" w:rsidRDefault="00AD31FE" w:rsidP="00AD31FE">
      <w:pPr>
        <w:pStyle w:val="CRCoverPage"/>
        <w:numPr>
          <w:ilvl w:val="1"/>
          <w:numId w:val="33"/>
        </w:numPr>
        <w:tabs>
          <w:tab w:val="left" w:pos="384"/>
        </w:tabs>
        <w:spacing w:before="20" w:after="80"/>
        <w:rPr>
          <w:rFonts w:ascii="Times New Roman" w:hAnsi="Times New Roman"/>
          <w:lang w:eastAsia="ko-KR"/>
        </w:rPr>
      </w:pPr>
      <w:r w:rsidRPr="00304BA8">
        <w:rPr>
          <w:rFonts w:ascii="Times New Roman" w:hAnsi="Times New Roman"/>
          <w:lang w:eastAsia="ko-KR"/>
        </w:rPr>
        <w:t xml:space="preserve">the number of repetitions configured for unicast (among the configurations for dynamic scheduling and SPS) if the UE is not configured with any </w:t>
      </w:r>
      <w:proofErr w:type="spellStart"/>
      <w:r w:rsidRPr="00304BA8">
        <w:rPr>
          <w:rFonts w:ascii="Times New Roman" w:hAnsi="Times New Roman"/>
          <w:lang w:eastAsia="ko-KR"/>
        </w:rPr>
        <w:t>repetitionNumber</w:t>
      </w:r>
      <w:proofErr w:type="spellEnd"/>
      <w:r w:rsidRPr="00304BA8">
        <w:rPr>
          <w:rFonts w:ascii="Times New Roman" w:hAnsi="Times New Roman"/>
          <w:lang w:eastAsia="ko-KR"/>
        </w:rPr>
        <w:t xml:space="preserve"> in entries of unicast TDRA list, as per current unicast </w:t>
      </w:r>
      <w:proofErr w:type="spellStart"/>
      <w:r w:rsidRPr="00304BA8">
        <w:rPr>
          <w:rFonts w:ascii="Times New Roman" w:hAnsi="Times New Roman"/>
          <w:lang w:eastAsia="ko-KR"/>
        </w:rPr>
        <w:t>behavior</w:t>
      </w:r>
      <w:proofErr w:type="spellEnd"/>
      <w:r w:rsidRPr="00304BA8">
        <w:rPr>
          <w:rFonts w:ascii="Times New Roman" w:hAnsi="Times New Roman"/>
          <w:lang w:eastAsia="ko-KR"/>
        </w:rPr>
        <w:t>, otherwise 1; and</w:t>
      </w:r>
    </w:p>
    <w:p w14:paraId="413E5119" w14:textId="77777777" w:rsidR="00AD31FE" w:rsidRPr="00304BA8" w:rsidRDefault="00AD31FE" w:rsidP="00AD31FE">
      <w:pPr>
        <w:pStyle w:val="CRCoverPage"/>
        <w:numPr>
          <w:ilvl w:val="1"/>
          <w:numId w:val="33"/>
        </w:numPr>
        <w:tabs>
          <w:tab w:val="left" w:pos="384"/>
        </w:tabs>
        <w:spacing w:before="20" w:after="80"/>
        <w:rPr>
          <w:rFonts w:ascii="Times New Roman" w:hAnsi="Times New Roman"/>
          <w:lang w:eastAsia="ko-KR"/>
        </w:rPr>
      </w:pPr>
      <w:r w:rsidRPr="00304BA8">
        <w:rPr>
          <w:rFonts w:ascii="Times New Roman" w:hAnsi="Times New Roman"/>
          <w:lang w:eastAsia="ko-KR"/>
        </w:rPr>
        <w:t xml:space="preserve">the number of repetitions configured for multicast (among the configurations per G-RNTI, SPS-configs for multicast </w:t>
      </w:r>
      <w:proofErr w:type="spellStart"/>
      <w:r w:rsidRPr="00304BA8">
        <w:rPr>
          <w:rFonts w:ascii="Times New Roman" w:hAnsi="Times New Roman"/>
          <w:i/>
          <w:iCs/>
        </w:rPr>
        <w:t>repetitionNumber</w:t>
      </w:r>
      <w:proofErr w:type="spellEnd"/>
      <w:r w:rsidRPr="00304BA8">
        <w:rPr>
          <w:rFonts w:ascii="Times New Roman" w:hAnsi="Times New Roman"/>
          <w:i/>
          <w:iCs/>
        </w:rPr>
        <w:t xml:space="preserve"> </w:t>
      </w:r>
      <w:r w:rsidRPr="00304BA8">
        <w:rPr>
          <w:rFonts w:ascii="Times New Roman" w:hAnsi="Times New Roman"/>
        </w:rPr>
        <w:t>in TDRA lists for multicast</w:t>
      </w:r>
      <w:r w:rsidRPr="00304BA8">
        <w:rPr>
          <w:rFonts w:ascii="Times New Roman" w:hAnsi="Times New Roman"/>
          <w:lang w:eastAsia="ko-KR"/>
        </w:rPr>
        <w:t>), otherwise 1.</w:t>
      </w:r>
    </w:p>
    <w:p w14:paraId="6C6AAD83" w14:textId="77777777" w:rsidR="009A7D25" w:rsidRDefault="009A7D25" w:rsidP="004F0AD9">
      <w:pPr>
        <w:pStyle w:val="CRCoverPage"/>
        <w:spacing w:after="180"/>
        <w:rPr>
          <w:rFonts w:ascii="Times New Roman" w:hAnsi="Times New Roman"/>
          <w:b/>
          <w:bCs/>
          <w:noProof/>
        </w:rPr>
      </w:pPr>
    </w:p>
    <w:p w14:paraId="7A5D02D8" w14:textId="7E876475" w:rsidR="0064571C" w:rsidRPr="006B0CB6" w:rsidRDefault="0064571C" w:rsidP="0064571C">
      <w:r w:rsidRPr="006B0CB6">
        <w:t>Based on these observations, we have the following proposal:</w:t>
      </w:r>
    </w:p>
    <w:p w14:paraId="22E07E50" w14:textId="5BECC2B3" w:rsidR="006E3EC2" w:rsidRPr="00107F04" w:rsidRDefault="006E3EC2" w:rsidP="006E3EC2">
      <w:pPr>
        <w:rPr>
          <w:b/>
          <w:bCs/>
        </w:rPr>
      </w:pPr>
      <w:r w:rsidRPr="00107F04">
        <w:rPr>
          <w:b/>
          <w:bCs/>
        </w:rPr>
        <w:t xml:space="preserve">Proposal </w:t>
      </w:r>
      <w:r w:rsidR="00242A9A">
        <w:rPr>
          <w:b/>
          <w:bCs/>
        </w:rPr>
        <w:t>1</w:t>
      </w:r>
      <w:r w:rsidRPr="00107F04">
        <w:rPr>
          <w:b/>
          <w:bCs/>
        </w:rPr>
        <w:t xml:space="preserve">: CR in </w:t>
      </w:r>
      <w:r w:rsidR="00D43F8D">
        <w:rPr>
          <w:rStyle w:val="normaltextrun"/>
          <w:rFonts w:ascii="Arial" w:hAnsi="Arial" w:cs="Arial"/>
          <w:b/>
          <w:bCs/>
        </w:rPr>
        <w:t>R1-2400965</w:t>
      </w:r>
      <w:r w:rsidR="007C2C80">
        <w:rPr>
          <w:rStyle w:val="normaltextrun"/>
          <w:rFonts w:ascii="Arial" w:hAnsi="Arial" w:cs="Arial"/>
          <w:b/>
          <w:bCs/>
        </w:rPr>
        <w:t xml:space="preserve"> </w:t>
      </w:r>
      <w:r w:rsidRPr="00107F04">
        <w:rPr>
          <w:b/>
          <w:bCs/>
        </w:rPr>
        <w:t>is adopted.</w:t>
      </w:r>
    </w:p>
    <w:p w14:paraId="48CBFBDF" w14:textId="560D1473" w:rsidR="000C5B5B" w:rsidRDefault="000C5B5B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p w14:paraId="4DFEDE6F" w14:textId="77777777" w:rsidR="001C3DD1" w:rsidRDefault="001C3DD1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p w14:paraId="60FF36BA" w14:textId="77777777" w:rsidR="001C3DD1" w:rsidRDefault="001C3DD1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p w14:paraId="62FEB8E8" w14:textId="77777777" w:rsidR="001C3DD1" w:rsidRDefault="001C3DD1">
      <w:pPr>
        <w:overflowPunct/>
        <w:autoSpaceDE/>
        <w:autoSpaceDN/>
        <w:adjustRightInd/>
        <w:spacing w:after="0"/>
        <w:textAlignment w:val="auto"/>
        <w:rPr>
          <w:lang w:val="en-US"/>
        </w:rPr>
      </w:pPr>
    </w:p>
    <w:sectPr w:rsidR="001C3DD1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8D7FF7" w14:textId="77777777" w:rsidR="008D333A" w:rsidRDefault="008D333A">
      <w:r>
        <w:separator/>
      </w:r>
    </w:p>
  </w:endnote>
  <w:endnote w:type="continuationSeparator" w:id="0">
    <w:p w14:paraId="6F6D95BD" w14:textId="77777777" w:rsidR="008D333A" w:rsidRDefault="008D3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F9A5C7" w14:textId="77777777" w:rsidR="008D333A" w:rsidRDefault="008D333A">
      <w:r>
        <w:separator/>
      </w:r>
    </w:p>
  </w:footnote>
  <w:footnote w:type="continuationSeparator" w:id="0">
    <w:p w14:paraId="38D8FA74" w14:textId="77777777" w:rsidR="008D333A" w:rsidRDefault="008D33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B01BB"/>
    <w:multiLevelType w:val="hybridMultilevel"/>
    <w:tmpl w:val="2DD24C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984992"/>
    <w:multiLevelType w:val="hybridMultilevel"/>
    <w:tmpl w:val="78304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1FCC1074"/>
    <w:multiLevelType w:val="hybridMultilevel"/>
    <w:tmpl w:val="CDF84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4772C66"/>
    <w:multiLevelType w:val="hybridMultilevel"/>
    <w:tmpl w:val="4960401E"/>
    <w:lvl w:ilvl="0" w:tplc="6FE4D920">
      <w:start w:val="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2A7F03"/>
    <w:multiLevelType w:val="hybridMultilevel"/>
    <w:tmpl w:val="2CE01BD4"/>
    <w:lvl w:ilvl="0" w:tplc="9402A5CC">
      <w:start w:val="18"/>
      <w:numFmt w:val="bullet"/>
      <w:lvlText w:val="-"/>
      <w:lvlJc w:val="left"/>
      <w:pPr>
        <w:ind w:left="462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22" w15:restartNumberingAfterBreak="0">
    <w:nsid w:val="49143DAF"/>
    <w:multiLevelType w:val="hybridMultilevel"/>
    <w:tmpl w:val="4AF40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FC685E"/>
    <w:multiLevelType w:val="hybridMultilevel"/>
    <w:tmpl w:val="4572BB22"/>
    <w:lvl w:ilvl="0" w:tplc="BB86AD28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32D2B29"/>
    <w:multiLevelType w:val="hybridMultilevel"/>
    <w:tmpl w:val="C80E41F8"/>
    <w:lvl w:ilvl="0" w:tplc="61DA538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D9137F"/>
    <w:multiLevelType w:val="hybridMultilevel"/>
    <w:tmpl w:val="DCECC922"/>
    <w:lvl w:ilvl="0" w:tplc="723E3C1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2" w15:restartNumberingAfterBreak="0">
    <w:nsid w:val="64CA5835"/>
    <w:multiLevelType w:val="hybridMultilevel"/>
    <w:tmpl w:val="6C88F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num w:numId="1" w16cid:durableId="1287542944">
    <w:abstractNumId w:val="8"/>
  </w:num>
  <w:num w:numId="2" w16cid:durableId="744496443">
    <w:abstractNumId w:val="30"/>
  </w:num>
  <w:num w:numId="3" w16cid:durableId="1859855038">
    <w:abstractNumId w:val="0"/>
  </w:num>
  <w:num w:numId="4" w16cid:durableId="1963807548">
    <w:abstractNumId w:val="3"/>
  </w:num>
  <w:num w:numId="5" w16cid:durableId="669986164">
    <w:abstractNumId w:val="16"/>
  </w:num>
  <w:num w:numId="6" w16cid:durableId="1168131915">
    <w:abstractNumId w:val="31"/>
  </w:num>
  <w:num w:numId="7" w16cid:durableId="813571431">
    <w:abstractNumId w:val="18"/>
  </w:num>
  <w:num w:numId="8" w16cid:durableId="1189026752">
    <w:abstractNumId w:val="15"/>
  </w:num>
  <w:num w:numId="9" w16cid:durableId="838931800">
    <w:abstractNumId w:val="35"/>
  </w:num>
  <w:num w:numId="10" w16cid:durableId="1573464737">
    <w:abstractNumId w:val="6"/>
  </w:num>
  <w:num w:numId="11" w16cid:durableId="257101052">
    <w:abstractNumId w:val="20"/>
  </w:num>
  <w:num w:numId="12" w16cid:durableId="1951353073">
    <w:abstractNumId w:val="4"/>
  </w:num>
  <w:num w:numId="13" w16cid:durableId="1911961443">
    <w:abstractNumId w:val="13"/>
  </w:num>
  <w:num w:numId="14" w16cid:durableId="630285384">
    <w:abstractNumId w:val="26"/>
  </w:num>
  <w:num w:numId="15" w16cid:durableId="357124585">
    <w:abstractNumId w:val="17"/>
  </w:num>
  <w:num w:numId="16" w16cid:durableId="1559780918">
    <w:abstractNumId w:val="1"/>
  </w:num>
  <w:num w:numId="17" w16cid:durableId="1764109268">
    <w:abstractNumId w:val="24"/>
  </w:num>
  <w:num w:numId="18" w16cid:durableId="139812750">
    <w:abstractNumId w:val="14"/>
  </w:num>
  <w:num w:numId="19" w16cid:durableId="1134371848">
    <w:abstractNumId w:val="19"/>
  </w:num>
  <w:num w:numId="20" w16cid:durableId="1905412601">
    <w:abstractNumId w:val="34"/>
  </w:num>
  <w:num w:numId="21" w16cid:durableId="346101783">
    <w:abstractNumId w:val="36"/>
  </w:num>
  <w:num w:numId="22" w16cid:durableId="1499273121">
    <w:abstractNumId w:val="23"/>
  </w:num>
  <w:num w:numId="23" w16cid:durableId="622422302">
    <w:abstractNumId w:val="12"/>
  </w:num>
  <w:num w:numId="24" w16cid:durableId="1385445363">
    <w:abstractNumId w:val="7"/>
  </w:num>
  <w:num w:numId="25" w16cid:durableId="533230926">
    <w:abstractNumId w:val="33"/>
  </w:num>
  <w:num w:numId="26" w16cid:durableId="1635525904">
    <w:abstractNumId w:val="29"/>
  </w:num>
  <w:num w:numId="27" w16cid:durableId="1644850337">
    <w:abstractNumId w:val="10"/>
  </w:num>
  <w:num w:numId="28" w16cid:durableId="1974865496">
    <w:abstractNumId w:val="9"/>
  </w:num>
  <w:num w:numId="29" w16cid:durableId="20857830">
    <w:abstractNumId w:val="25"/>
  </w:num>
  <w:num w:numId="30" w16cid:durableId="1812287540">
    <w:abstractNumId w:val="22"/>
  </w:num>
  <w:num w:numId="31" w16cid:durableId="165092938">
    <w:abstractNumId w:val="11"/>
  </w:num>
  <w:num w:numId="32" w16cid:durableId="170066914">
    <w:abstractNumId w:val="2"/>
  </w:num>
  <w:num w:numId="33" w16cid:durableId="122041122">
    <w:abstractNumId w:val="28"/>
  </w:num>
  <w:num w:numId="34" w16cid:durableId="2119637882">
    <w:abstractNumId w:val="21"/>
  </w:num>
  <w:num w:numId="35" w16cid:durableId="57435305">
    <w:abstractNumId w:val="32"/>
  </w:num>
  <w:num w:numId="36" w16cid:durableId="367265279">
    <w:abstractNumId w:val="27"/>
  </w:num>
  <w:num w:numId="37" w16cid:durableId="965549053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printFractionalCharacterWidth/>
  <w:hideSpellingErrors/>
  <w:hideGrammaticalErrors/>
  <w:activeWritingStyle w:appName="MSWord" w:lang="en-AU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4AE"/>
    <w:rsid w:val="00017B7F"/>
    <w:rsid w:val="00017EDA"/>
    <w:rsid w:val="000212A5"/>
    <w:rsid w:val="000225B9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2BD7"/>
    <w:rsid w:val="0003332B"/>
    <w:rsid w:val="00033544"/>
    <w:rsid w:val="0003479E"/>
    <w:rsid w:val="00035691"/>
    <w:rsid w:val="0003767C"/>
    <w:rsid w:val="00037C98"/>
    <w:rsid w:val="00040F4F"/>
    <w:rsid w:val="0004132D"/>
    <w:rsid w:val="00041C9D"/>
    <w:rsid w:val="00044360"/>
    <w:rsid w:val="00044CFA"/>
    <w:rsid w:val="000459C7"/>
    <w:rsid w:val="00046630"/>
    <w:rsid w:val="00046C80"/>
    <w:rsid w:val="0004725D"/>
    <w:rsid w:val="00050112"/>
    <w:rsid w:val="00050276"/>
    <w:rsid w:val="00050466"/>
    <w:rsid w:val="000505CC"/>
    <w:rsid w:val="00050789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BDE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30F3"/>
    <w:rsid w:val="00075965"/>
    <w:rsid w:val="00075FDA"/>
    <w:rsid w:val="00076386"/>
    <w:rsid w:val="00076D82"/>
    <w:rsid w:val="00080241"/>
    <w:rsid w:val="000809C0"/>
    <w:rsid w:val="00081EC2"/>
    <w:rsid w:val="00082154"/>
    <w:rsid w:val="00083800"/>
    <w:rsid w:val="00084A65"/>
    <w:rsid w:val="0008559A"/>
    <w:rsid w:val="000902C2"/>
    <w:rsid w:val="00091A92"/>
    <w:rsid w:val="00093C49"/>
    <w:rsid w:val="00095A80"/>
    <w:rsid w:val="000973E1"/>
    <w:rsid w:val="000977FE"/>
    <w:rsid w:val="000A1402"/>
    <w:rsid w:val="000A200D"/>
    <w:rsid w:val="000A20BA"/>
    <w:rsid w:val="000A262C"/>
    <w:rsid w:val="000A3C8D"/>
    <w:rsid w:val="000A3DFE"/>
    <w:rsid w:val="000A40EC"/>
    <w:rsid w:val="000A54EE"/>
    <w:rsid w:val="000A6045"/>
    <w:rsid w:val="000A618B"/>
    <w:rsid w:val="000A6A23"/>
    <w:rsid w:val="000A6CFA"/>
    <w:rsid w:val="000A71AB"/>
    <w:rsid w:val="000A746C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1D59"/>
    <w:rsid w:val="000C2B09"/>
    <w:rsid w:val="000C30CF"/>
    <w:rsid w:val="000C501D"/>
    <w:rsid w:val="000C5B5B"/>
    <w:rsid w:val="000C5CBA"/>
    <w:rsid w:val="000C74BA"/>
    <w:rsid w:val="000C7531"/>
    <w:rsid w:val="000C75B5"/>
    <w:rsid w:val="000C7BA7"/>
    <w:rsid w:val="000C7C3F"/>
    <w:rsid w:val="000D0BD6"/>
    <w:rsid w:val="000D0C61"/>
    <w:rsid w:val="000D1440"/>
    <w:rsid w:val="000D151C"/>
    <w:rsid w:val="000D27AD"/>
    <w:rsid w:val="000D29D1"/>
    <w:rsid w:val="000D2B0A"/>
    <w:rsid w:val="000D2B67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6337"/>
    <w:rsid w:val="000E7A79"/>
    <w:rsid w:val="000F15B2"/>
    <w:rsid w:val="000F19DE"/>
    <w:rsid w:val="000F2AFA"/>
    <w:rsid w:val="000F2DD4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170B"/>
    <w:rsid w:val="00101869"/>
    <w:rsid w:val="00101C4F"/>
    <w:rsid w:val="00102C9F"/>
    <w:rsid w:val="00103C19"/>
    <w:rsid w:val="00103FC9"/>
    <w:rsid w:val="0010432C"/>
    <w:rsid w:val="0010480F"/>
    <w:rsid w:val="00104BEA"/>
    <w:rsid w:val="001050B8"/>
    <w:rsid w:val="001068D2"/>
    <w:rsid w:val="001069F2"/>
    <w:rsid w:val="00107F04"/>
    <w:rsid w:val="001103BD"/>
    <w:rsid w:val="00111208"/>
    <w:rsid w:val="001115E4"/>
    <w:rsid w:val="00111808"/>
    <w:rsid w:val="00112220"/>
    <w:rsid w:val="001126AB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17B9D"/>
    <w:rsid w:val="001204DD"/>
    <w:rsid w:val="00122839"/>
    <w:rsid w:val="001237AC"/>
    <w:rsid w:val="00124E12"/>
    <w:rsid w:val="00124E75"/>
    <w:rsid w:val="0012543D"/>
    <w:rsid w:val="0012673D"/>
    <w:rsid w:val="001269B8"/>
    <w:rsid w:val="00127099"/>
    <w:rsid w:val="00127331"/>
    <w:rsid w:val="00132830"/>
    <w:rsid w:val="00132B71"/>
    <w:rsid w:val="001337A5"/>
    <w:rsid w:val="00133D5D"/>
    <w:rsid w:val="0013427A"/>
    <w:rsid w:val="001348FE"/>
    <w:rsid w:val="00134B36"/>
    <w:rsid w:val="00134D55"/>
    <w:rsid w:val="001360F3"/>
    <w:rsid w:val="001362C2"/>
    <w:rsid w:val="0013678C"/>
    <w:rsid w:val="00136955"/>
    <w:rsid w:val="00136AA6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34C0"/>
    <w:rsid w:val="00144ABA"/>
    <w:rsid w:val="00144C87"/>
    <w:rsid w:val="00144D48"/>
    <w:rsid w:val="001467B1"/>
    <w:rsid w:val="00150175"/>
    <w:rsid w:val="001502C8"/>
    <w:rsid w:val="001509F2"/>
    <w:rsid w:val="00151011"/>
    <w:rsid w:val="00151224"/>
    <w:rsid w:val="0015130F"/>
    <w:rsid w:val="001532BA"/>
    <w:rsid w:val="00153FED"/>
    <w:rsid w:val="001543BF"/>
    <w:rsid w:val="00155BFD"/>
    <w:rsid w:val="00156ABA"/>
    <w:rsid w:val="00157390"/>
    <w:rsid w:val="00160998"/>
    <w:rsid w:val="00160CD6"/>
    <w:rsid w:val="00160F5F"/>
    <w:rsid w:val="0016111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6644"/>
    <w:rsid w:val="001669DB"/>
    <w:rsid w:val="001670EA"/>
    <w:rsid w:val="001674A0"/>
    <w:rsid w:val="00167FDD"/>
    <w:rsid w:val="00170A50"/>
    <w:rsid w:val="00170C6B"/>
    <w:rsid w:val="001733C8"/>
    <w:rsid w:val="00174F4A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2B33"/>
    <w:rsid w:val="00186904"/>
    <w:rsid w:val="00186B0A"/>
    <w:rsid w:val="001905BD"/>
    <w:rsid w:val="00191E79"/>
    <w:rsid w:val="00192CF5"/>
    <w:rsid w:val="00192F55"/>
    <w:rsid w:val="00192FE6"/>
    <w:rsid w:val="0019360B"/>
    <w:rsid w:val="00193986"/>
    <w:rsid w:val="001939C2"/>
    <w:rsid w:val="00193B08"/>
    <w:rsid w:val="00194570"/>
    <w:rsid w:val="001967BA"/>
    <w:rsid w:val="00196BF4"/>
    <w:rsid w:val="001972DA"/>
    <w:rsid w:val="001976AA"/>
    <w:rsid w:val="001A02F6"/>
    <w:rsid w:val="001A15C6"/>
    <w:rsid w:val="001A4E62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38EE"/>
    <w:rsid w:val="001B41ED"/>
    <w:rsid w:val="001B4607"/>
    <w:rsid w:val="001B7082"/>
    <w:rsid w:val="001B7E0C"/>
    <w:rsid w:val="001C02D6"/>
    <w:rsid w:val="001C0674"/>
    <w:rsid w:val="001C1405"/>
    <w:rsid w:val="001C1B93"/>
    <w:rsid w:val="001C226F"/>
    <w:rsid w:val="001C3DD1"/>
    <w:rsid w:val="001C5296"/>
    <w:rsid w:val="001C66AC"/>
    <w:rsid w:val="001C6754"/>
    <w:rsid w:val="001C77F0"/>
    <w:rsid w:val="001D30C9"/>
    <w:rsid w:val="001D445B"/>
    <w:rsid w:val="001D46A0"/>
    <w:rsid w:val="001D50C2"/>
    <w:rsid w:val="001D753C"/>
    <w:rsid w:val="001D7CA4"/>
    <w:rsid w:val="001D7E58"/>
    <w:rsid w:val="001E0425"/>
    <w:rsid w:val="001E13B3"/>
    <w:rsid w:val="001E1CE2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2DD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6098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5D20"/>
    <w:rsid w:val="0021683C"/>
    <w:rsid w:val="00216F5F"/>
    <w:rsid w:val="00220615"/>
    <w:rsid w:val="00221985"/>
    <w:rsid w:val="00221EC5"/>
    <w:rsid w:val="002228E3"/>
    <w:rsid w:val="00222A7A"/>
    <w:rsid w:val="00224A2C"/>
    <w:rsid w:val="00225217"/>
    <w:rsid w:val="002256D9"/>
    <w:rsid w:val="00225B6A"/>
    <w:rsid w:val="00226577"/>
    <w:rsid w:val="0022687C"/>
    <w:rsid w:val="002306F8"/>
    <w:rsid w:val="002312F4"/>
    <w:rsid w:val="002313A2"/>
    <w:rsid w:val="002316BB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A9A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309E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C5A"/>
    <w:rsid w:val="00276F4E"/>
    <w:rsid w:val="0027773D"/>
    <w:rsid w:val="002778B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164E"/>
    <w:rsid w:val="002920D1"/>
    <w:rsid w:val="00292399"/>
    <w:rsid w:val="00294445"/>
    <w:rsid w:val="00294B4D"/>
    <w:rsid w:val="0029537E"/>
    <w:rsid w:val="002960D5"/>
    <w:rsid w:val="00297926"/>
    <w:rsid w:val="00297D9C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B7C6D"/>
    <w:rsid w:val="002C0C4B"/>
    <w:rsid w:val="002C1EEA"/>
    <w:rsid w:val="002C47AD"/>
    <w:rsid w:val="002C5510"/>
    <w:rsid w:val="002C6034"/>
    <w:rsid w:val="002C635B"/>
    <w:rsid w:val="002C6880"/>
    <w:rsid w:val="002C6CA1"/>
    <w:rsid w:val="002C7276"/>
    <w:rsid w:val="002C770F"/>
    <w:rsid w:val="002C7CFF"/>
    <w:rsid w:val="002D0BC6"/>
    <w:rsid w:val="002D12DB"/>
    <w:rsid w:val="002D17C5"/>
    <w:rsid w:val="002D365F"/>
    <w:rsid w:val="002D51DF"/>
    <w:rsid w:val="002D52F7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0785"/>
    <w:rsid w:val="002F0B5B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92F"/>
    <w:rsid w:val="00302AE8"/>
    <w:rsid w:val="00302BB1"/>
    <w:rsid w:val="003030F0"/>
    <w:rsid w:val="0030404B"/>
    <w:rsid w:val="00304210"/>
    <w:rsid w:val="003048D7"/>
    <w:rsid w:val="00304A1B"/>
    <w:rsid w:val="00304AD2"/>
    <w:rsid w:val="00304BA8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2FF5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1CF"/>
    <w:rsid w:val="003371F2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025"/>
    <w:rsid w:val="00345405"/>
    <w:rsid w:val="00345DDD"/>
    <w:rsid w:val="00346801"/>
    <w:rsid w:val="00346C90"/>
    <w:rsid w:val="00346FED"/>
    <w:rsid w:val="003501B6"/>
    <w:rsid w:val="00350B3F"/>
    <w:rsid w:val="00351E01"/>
    <w:rsid w:val="00352968"/>
    <w:rsid w:val="0035298B"/>
    <w:rsid w:val="00352D21"/>
    <w:rsid w:val="0035443D"/>
    <w:rsid w:val="00354AA2"/>
    <w:rsid w:val="00354FEE"/>
    <w:rsid w:val="003551FC"/>
    <w:rsid w:val="00356275"/>
    <w:rsid w:val="00356C0B"/>
    <w:rsid w:val="0035725F"/>
    <w:rsid w:val="00357B9C"/>
    <w:rsid w:val="00361412"/>
    <w:rsid w:val="003615CA"/>
    <w:rsid w:val="00361947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3A3"/>
    <w:rsid w:val="003757A1"/>
    <w:rsid w:val="00375D09"/>
    <w:rsid w:val="003762DC"/>
    <w:rsid w:val="0037739D"/>
    <w:rsid w:val="003773E1"/>
    <w:rsid w:val="0037751C"/>
    <w:rsid w:val="00377D61"/>
    <w:rsid w:val="00380B66"/>
    <w:rsid w:val="00380C0A"/>
    <w:rsid w:val="00380F3F"/>
    <w:rsid w:val="00381635"/>
    <w:rsid w:val="00381953"/>
    <w:rsid w:val="00382232"/>
    <w:rsid w:val="00382F1A"/>
    <w:rsid w:val="00382F9A"/>
    <w:rsid w:val="00383282"/>
    <w:rsid w:val="00383422"/>
    <w:rsid w:val="00383658"/>
    <w:rsid w:val="003839E4"/>
    <w:rsid w:val="0038412E"/>
    <w:rsid w:val="0038469A"/>
    <w:rsid w:val="00386053"/>
    <w:rsid w:val="003871EA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97AD0"/>
    <w:rsid w:val="003A040E"/>
    <w:rsid w:val="003A10C3"/>
    <w:rsid w:val="003A2709"/>
    <w:rsid w:val="003A495D"/>
    <w:rsid w:val="003A4A40"/>
    <w:rsid w:val="003A4C7C"/>
    <w:rsid w:val="003A5386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BE1"/>
    <w:rsid w:val="003B4FAA"/>
    <w:rsid w:val="003B547A"/>
    <w:rsid w:val="003B6EC0"/>
    <w:rsid w:val="003B703F"/>
    <w:rsid w:val="003B75B9"/>
    <w:rsid w:val="003C087B"/>
    <w:rsid w:val="003C0DA2"/>
    <w:rsid w:val="003C1A18"/>
    <w:rsid w:val="003C5C41"/>
    <w:rsid w:val="003C669D"/>
    <w:rsid w:val="003C6877"/>
    <w:rsid w:val="003C6A9A"/>
    <w:rsid w:val="003C7062"/>
    <w:rsid w:val="003C7461"/>
    <w:rsid w:val="003D069A"/>
    <w:rsid w:val="003D0788"/>
    <w:rsid w:val="003D083C"/>
    <w:rsid w:val="003D132A"/>
    <w:rsid w:val="003D1517"/>
    <w:rsid w:val="003D1D50"/>
    <w:rsid w:val="003D232D"/>
    <w:rsid w:val="003D286B"/>
    <w:rsid w:val="003D2905"/>
    <w:rsid w:val="003D2938"/>
    <w:rsid w:val="003D3265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1104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2B4D"/>
    <w:rsid w:val="00406B4D"/>
    <w:rsid w:val="0041443C"/>
    <w:rsid w:val="00414551"/>
    <w:rsid w:val="0041488F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FA7"/>
    <w:rsid w:val="0042539D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40FED"/>
    <w:rsid w:val="00441B92"/>
    <w:rsid w:val="00441FE4"/>
    <w:rsid w:val="00443A45"/>
    <w:rsid w:val="00443A9F"/>
    <w:rsid w:val="0044474B"/>
    <w:rsid w:val="00445192"/>
    <w:rsid w:val="004456AE"/>
    <w:rsid w:val="00445FF7"/>
    <w:rsid w:val="004508A8"/>
    <w:rsid w:val="004518F5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052C"/>
    <w:rsid w:val="00461210"/>
    <w:rsid w:val="00461700"/>
    <w:rsid w:val="00461AAC"/>
    <w:rsid w:val="00462490"/>
    <w:rsid w:val="00462AC9"/>
    <w:rsid w:val="00463DC3"/>
    <w:rsid w:val="00465299"/>
    <w:rsid w:val="00466738"/>
    <w:rsid w:val="00466A0F"/>
    <w:rsid w:val="0046795B"/>
    <w:rsid w:val="004708C0"/>
    <w:rsid w:val="0047115F"/>
    <w:rsid w:val="004715CB"/>
    <w:rsid w:val="00471863"/>
    <w:rsid w:val="0047198F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4AA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96F3E"/>
    <w:rsid w:val="00496FCE"/>
    <w:rsid w:val="004A014C"/>
    <w:rsid w:val="004A0AA8"/>
    <w:rsid w:val="004A125F"/>
    <w:rsid w:val="004A1FE4"/>
    <w:rsid w:val="004A2103"/>
    <w:rsid w:val="004A2CA9"/>
    <w:rsid w:val="004A33EF"/>
    <w:rsid w:val="004A34C9"/>
    <w:rsid w:val="004A3CB5"/>
    <w:rsid w:val="004A537D"/>
    <w:rsid w:val="004A5475"/>
    <w:rsid w:val="004A67F0"/>
    <w:rsid w:val="004A71C3"/>
    <w:rsid w:val="004A7769"/>
    <w:rsid w:val="004A77B1"/>
    <w:rsid w:val="004B1649"/>
    <w:rsid w:val="004B23AD"/>
    <w:rsid w:val="004B2965"/>
    <w:rsid w:val="004B3265"/>
    <w:rsid w:val="004B3545"/>
    <w:rsid w:val="004B4224"/>
    <w:rsid w:val="004B4297"/>
    <w:rsid w:val="004B4647"/>
    <w:rsid w:val="004B6504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5AD3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CE2"/>
    <w:rsid w:val="004D7DA8"/>
    <w:rsid w:val="004E10CD"/>
    <w:rsid w:val="004E1401"/>
    <w:rsid w:val="004E2892"/>
    <w:rsid w:val="004E362B"/>
    <w:rsid w:val="004E3681"/>
    <w:rsid w:val="004E3D74"/>
    <w:rsid w:val="004E5DE1"/>
    <w:rsid w:val="004E67BF"/>
    <w:rsid w:val="004E784B"/>
    <w:rsid w:val="004F0224"/>
    <w:rsid w:val="004F0AD9"/>
    <w:rsid w:val="004F0DB4"/>
    <w:rsid w:val="004F0E04"/>
    <w:rsid w:val="004F1CD3"/>
    <w:rsid w:val="004F1EBC"/>
    <w:rsid w:val="004F20E8"/>
    <w:rsid w:val="004F3172"/>
    <w:rsid w:val="004F3791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1CA3"/>
    <w:rsid w:val="00502CCE"/>
    <w:rsid w:val="0050318B"/>
    <w:rsid w:val="00503CF2"/>
    <w:rsid w:val="00504311"/>
    <w:rsid w:val="0050485C"/>
    <w:rsid w:val="00504AC6"/>
    <w:rsid w:val="00504D75"/>
    <w:rsid w:val="00505D51"/>
    <w:rsid w:val="0050680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E00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56F3"/>
    <w:rsid w:val="005265A3"/>
    <w:rsid w:val="00526783"/>
    <w:rsid w:val="00526CBB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3C"/>
    <w:rsid w:val="00533B93"/>
    <w:rsid w:val="00533BC2"/>
    <w:rsid w:val="005340C9"/>
    <w:rsid w:val="005351C0"/>
    <w:rsid w:val="00536698"/>
    <w:rsid w:val="005375FE"/>
    <w:rsid w:val="00540BFC"/>
    <w:rsid w:val="0054195A"/>
    <w:rsid w:val="005420DE"/>
    <w:rsid w:val="00542249"/>
    <w:rsid w:val="00542AEC"/>
    <w:rsid w:val="00542C96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5E43"/>
    <w:rsid w:val="005469F5"/>
    <w:rsid w:val="00546F36"/>
    <w:rsid w:val="00550F1D"/>
    <w:rsid w:val="005518ED"/>
    <w:rsid w:val="00552093"/>
    <w:rsid w:val="00554C26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A02"/>
    <w:rsid w:val="00571CA8"/>
    <w:rsid w:val="00572947"/>
    <w:rsid w:val="00572A95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4B4"/>
    <w:rsid w:val="00582F21"/>
    <w:rsid w:val="005831DD"/>
    <w:rsid w:val="00583D5E"/>
    <w:rsid w:val="00584320"/>
    <w:rsid w:val="00584CB8"/>
    <w:rsid w:val="00585484"/>
    <w:rsid w:val="00587229"/>
    <w:rsid w:val="00587503"/>
    <w:rsid w:val="00587F7F"/>
    <w:rsid w:val="00590E8D"/>
    <w:rsid w:val="005910D4"/>
    <w:rsid w:val="00591511"/>
    <w:rsid w:val="00591E50"/>
    <w:rsid w:val="00592CDA"/>
    <w:rsid w:val="0059331A"/>
    <w:rsid w:val="00593A72"/>
    <w:rsid w:val="005954FB"/>
    <w:rsid w:val="00595A8C"/>
    <w:rsid w:val="00595C2C"/>
    <w:rsid w:val="00596BBA"/>
    <w:rsid w:val="00597386"/>
    <w:rsid w:val="005975C4"/>
    <w:rsid w:val="00597ED8"/>
    <w:rsid w:val="005A0D95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6CB"/>
    <w:rsid w:val="005C4BFB"/>
    <w:rsid w:val="005C5870"/>
    <w:rsid w:val="005C651C"/>
    <w:rsid w:val="005D059A"/>
    <w:rsid w:val="005D07C5"/>
    <w:rsid w:val="005D21B7"/>
    <w:rsid w:val="005D2DAD"/>
    <w:rsid w:val="005D2F42"/>
    <w:rsid w:val="005D3A02"/>
    <w:rsid w:val="005D4302"/>
    <w:rsid w:val="005D4371"/>
    <w:rsid w:val="005D5A20"/>
    <w:rsid w:val="005D786C"/>
    <w:rsid w:val="005E00E5"/>
    <w:rsid w:val="005E0148"/>
    <w:rsid w:val="005E049F"/>
    <w:rsid w:val="005E0BB6"/>
    <w:rsid w:val="005E3073"/>
    <w:rsid w:val="005E316A"/>
    <w:rsid w:val="005E7088"/>
    <w:rsid w:val="005E7E1B"/>
    <w:rsid w:val="005F0108"/>
    <w:rsid w:val="005F0291"/>
    <w:rsid w:val="005F0865"/>
    <w:rsid w:val="005F0ECC"/>
    <w:rsid w:val="005F21A5"/>
    <w:rsid w:val="005F2470"/>
    <w:rsid w:val="005F28C6"/>
    <w:rsid w:val="005F3102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58EE"/>
    <w:rsid w:val="006060C2"/>
    <w:rsid w:val="00606A26"/>
    <w:rsid w:val="00606D8B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6BA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5DB2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4D96"/>
    <w:rsid w:val="0064571C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1C5B"/>
    <w:rsid w:val="00652578"/>
    <w:rsid w:val="006539E8"/>
    <w:rsid w:val="00654586"/>
    <w:rsid w:val="00656307"/>
    <w:rsid w:val="00656388"/>
    <w:rsid w:val="006565D8"/>
    <w:rsid w:val="00656B96"/>
    <w:rsid w:val="00656F79"/>
    <w:rsid w:val="0065736B"/>
    <w:rsid w:val="006578E4"/>
    <w:rsid w:val="00657AE5"/>
    <w:rsid w:val="00660938"/>
    <w:rsid w:val="006619B0"/>
    <w:rsid w:val="00662012"/>
    <w:rsid w:val="00662274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029"/>
    <w:rsid w:val="00676A64"/>
    <w:rsid w:val="00677925"/>
    <w:rsid w:val="006779BF"/>
    <w:rsid w:val="00680F46"/>
    <w:rsid w:val="00681FDC"/>
    <w:rsid w:val="00682B53"/>
    <w:rsid w:val="00682F27"/>
    <w:rsid w:val="0068477E"/>
    <w:rsid w:val="006859DB"/>
    <w:rsid w:val="0068678D"/>
    <w:rsid w:val="00687488"/>
    <w:rsid w:val="006904ED"/>
    <w:rsid w:val="00690A1D"/>
    <w:rsid w:val="00690E2E"/>
    <w:rsid w:val="006915D7"/>
    <w:rsid w:val="00692814"/>
    <w:rsid w:val="006932E7"/>
    <w:rsid w:val="00693347"/>
    <w:rsid w:val="0069334C"/>
    <w:rsid w:val="006948EF"/>
    <w:rsid w:val="00696D63"/>
    <w:rsid w:val="006973D3"/>
    <w:rsid w:val="006A032F"/>
    <w:rsid w:val="006A0DD3"/>
    <w:rsid w:val="006A146E"/>
    <w:rsid w:val="006A1BEB"/>
    <w:rsid w:val="006A1DAF"/>
    <w:rsid w:val="006A3022"/>
    <w:rsid w:val="006A35DF"/>
    <w:rsid w:val="006A41AE"/>
    <w:rsid w:val="006A4856"/>
    <w:rsid w:val="006A5474"/>
    <w:rsid w:val="006A564B"/>
    <w:rsid w:val="006A60AC"/>
    <w:rsid w:val="006B05B5"/>
    <w:rsid w:val="006B0CB6"/>
    <w:rsid w:val="006B1238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054F"/>
    <w:rsid w:val="006C0627"/>
    <w:rsid w:val="006C1445"/>
    <w:rsid w:val="006C3AB0"/>
    <w:rsid w:val="006C4FC1"/>
    <w:rsid w:val="006C51A5"/>
    <w:rsid w:val="006C529D"/>
    <w:rsid w:val="006C6798"/>
    <w:rsid w:val="006C6DF7"/>
    <w:rsid w:val="006C70D3"/>
    <w:rsid w:val="006D0826"/>
    <w:rsid w:val="006D0C12"/>
    <w:rsid w:val="006D0E6B"/>
    <w:rsid w:val="006D2146"/>
    <w:rsid w:val="006D632E"/>
    <w:rsid w:val="006D6C9C"/>
    <w:rsid w:val="006E016F"/>
    <w:rsid w:val="006E094A"/>
    <w:rsid w:val="006E12B1"/>
    <w:rsid w:val="006E13D1"/>
    <w:rsid w:val="006E213B"/>
    <w:rsid w:val="006E33A2"/>
    <w:rsid w:val="006E3EC2"/>
    <w:rsid w:val="006E4D0C"/>
    <w:rsid w:val="006E4D1B"/>
    <w:rsid w:val="006E5B78"/>
    <w:rsid w:val="006E67BA"/>
    <w:rsid w:val="006E699D"/>
    <w:rsid w:val="006E6BA3"/>
    <w:rsid w:val="006F1116"/>
    <w:rsid w:val="006F1593"/>
    <w:rsid w:val="006F2654"/>
    <w:rsid w:val="006F3196"/>
    <w:rsid w:val="006F3C54"/>
    <w:rsid w:val="006F418C"/>
    <w:rsid w:val="006F5D56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A2F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587A"/>
    <w:rsid w:val="00726878"/>
    <w:rsid w:val="00727D5C"/>
    <w:rsid w:val="0073124A"/>
    <w:rsid w:val="007312DD"/>
    <w:rsid w:val="00731B79"/>
    <w:rsid w:val="007320A2"/>
    <w:rsid w:val="007327CE"/>
    <w:rsid w:val="00733893"/>
    <w:rsid w:val="00734A05"/>
    <w:rsid w:val="00734D4C"/>
    <w:rsid w:val="00734ECC"/>
    <w:rsid w:val="00735C6F"/>
    <w:rsid w:val="00737A31"/>
    <w:rsid w:val="00741636"/>
    <w:rsid w:val="00742A6A"/>
    <w:rsid w:val="00742B44"/>
    <w:rsid w:val="0074656E"/>
    <w:rsid w:val="007472D5"/>
    <w:rsid w:val="00752A9D"/>
    <w:rsid w:val="00752B03"/>
    <w:rsid w:val="00753454"/>
    <w:rsid w:val="00753BB5"/>
    <w:rsid w:val="007544F1"/>
    <w:rsid w:val="00755E4A"/>
    <w:rsid w:val="00756832"/>
    <w:rsid w:val="00757F0B"/>
    <w:rsid w:val="00762475"/>
    <w:rsid w:val="007626D0"/>
    <w:rsid w:val="007651CA"/>
    <w:rsid w:val="00767519"/>
    <w:rsid w:val="007704E1"/>
    <w:rsid w:val="00770E5C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8B9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78D"/>
    <w:rsid w:val="00791A00"/>
    <w:rsid w:val="00791DDB"/>
    <w:rsid w:val="00792CEE"/>
    <w:rsid w:val="007936A8"/>
    <w:rsid w:val="00794C4E"/>
    <w:rsid w:val="007962B4"/>
    <w:rsid w:val="00796F15"/>
    <w:rsid w:val="00797E22"/>
    <w:rsid w:val="007A1293"/>
    <w:rsid w:val="007A138F"/>
    <w:rsid w:val="007A1640"/>
    <w:rsid w:val="007A1AE4"/>
    <w:rsid w:val="007A2ED4"/>
    <w:rsid w:val="007A39DF"/>
    <w:rsid w:val="007A43ED"/>
    <w:rsid w:val="007A4BDD"/>
    <w:rsid w:val="007A6CFD"/>
    <w:rsid w:val="007A72EE"/>
    <w:rsid w:val="007A78D7"/>
    <w:rsid w:val="007B0397"/>
    <w:rsid w:val="007B0ADB"/>
    <w:rsid w:val="007B1B3B"/>
    <w:rsid w:val="007B26EE"/>
    <w:rsid w:val="007B3502"/>
    <w:rsid w:val="007B3E6D"/>
    <w:rsid w:val="007B4471"/>
    <w:rsid w:val="007B44ED"/>
    <w:rsid w:val="007B491A"/>
    <w:rsid w:val="007B5370"/>
    <w:rsid w:val="007B61F5"/>
    <w:rsid w:val="007B63FA"/>
    <w:rsid w:val="007B6FA9"/>
    <w:rsid w:val="007B7496"/>
    <w:rsid w:val="007C0802"/>
    <w:rsid w:val="007C12BE"/>
    <w:rsid w:val="007C2739"/>
    <w:rsid w:val="007C2C80"/>
    <w:rsid w:val="007C2F42"/>
    <w:rsid w:val="007C463A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2A2"/>
    <w:rsid w:val="007D1972"/>
    <w:rsid w:val="007D1F33"/>
    <w:rsid w:val="007D3307"/>
    <w:rsid w:val="007D44CE"/>
    <w:rsid w:val="007D54F8"/>
    <w:rsid w:val="007D5E27"/>
    <w:rsid w:val="007D6F64"/>
    <w:rsid w:val="007E1782"/>
    <w:rsid w:val="007E25AB"/>
    <w:rsid w:val="007E2F41"/>
    <w:rsid w:val="007E4272"/>
    <w:rsid w:val="007E44FC"/>
    <w:rsid w:val="007E5AC2"/>
    <w:rsid w:val="007E79C5"/>
    <w:rsid w:val="007F0798"/>
    <w:rsid w:val="007F2845"/>
    <w:rsid w:val="007F2A69"/>
    <w:rsid w:val="007F2BD5"/>
    <w:rsid w:val="007F2E9C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5D9F"/>
    <w:rsid w:val="008068BD"/>
    <w:rsid w:val="0080742D"/>
    <w:rsid w:val="008100AC"/>
    <w:rsid w:val="00810C05"/>
    <w:rsid w:val="0081151E"/>
    <w:rsid w:val="00811A5F"/>
    <w:rsid w:val="00812498"/>
    <w:rsid w:val="008127E6"/>
    <w:rsid w:val="00812F9D"/>
    <w:rsid w:val="0081336E"/>
    <w:rsid w:val="00813928"/>
    <w:rsid w:val="00813CAC"/>
    <w:rsid w:val="008154EC"/>
    <w:rsid w:val="008207FD"/>
    <w:rsid w:val="00820DC7"/>
    <w:rsid w:val="00820FFB"/>
    <w:rsid w:val="00821698"/>
    <w:rsid w:val="008221FE"/>
    <w:rsid w:val="00822BF5"/>
    <w:rsid w:val="008245AA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1416"/>
    <w:rsid w:val="00842E0C"/>
    <w:rsid w:val="00843A7A"/>
    <w:rsid w:val="008447F5"/>
    <w:rsid w:val="00846292"/>
    <w:rsid w:val="00847C7A"/>
    <w:rsid w:val="008506E1"/>
    <w:rsid w:val="00850D96"/>
    <w:rsid w:val="008515EE"/>
    <w:rsid w:val="00851A8E"/>
    <w:rsid w:val="00851EC7"/>
    <w:rsid w:val="008528D3"/>
    <w:rsid w:val="00854553"/>
    <w:rsid w:val="00854B64"/>
    <w:rsid w:val="00855B86"/>
    <w:rsid w:val="00856D47"/>
    <w:rsid w:val="0086044D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9A7"/>
    <w:rsid w:val="00867B5A"/>
    <w:rsid w:val="008737AE"/>
    <w:rsid w:val="00874009"/>
    <w:rsid w:val="00874158"/>
    <w:rsid w:val="008743F3"/>
    <w:rsid w:val="0087444A"/>
    <w:rsid w:val="00875139"/>
    <w:rsid w:val="008752A8"/>
    <w:rsid w:val="00875410"/>
    <w:rsid w:val="00880EDF"/>
    <w:rsid w:val="008811FD"/>
    <w:rsid w:val="0088208D"/>
    <w:rsid w:val="00882DE6"/>
    <w:rsid w:val="00883A20"/>
    <w:rsid w:val="00883D4D"/>
    <w:rsid w:val="00884007"/>
    <w:rsid w:val="00884B4D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167E"/>
    <w:rsid w:val="00894B58"/>
    <w:rsid w:val="00894FDC"/>
    <w:rsid w:val="008957D3"/>
    <w:rsid w:val="00896414"/>
    <w:rsid w:val="0089716F"/>
    <w:rsid w:val="00897C71"/>
    <w:rsid w:val="008A0F54"/>
    <w:rsid w:val="008A1527"/>
    <w:rsid w:val="008A16F9"/>
    <w:rsid w:val="008A1D3E"/>
    <w:rsid w:val="008A26C2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B76CF"/>
    <w:rsid w:val="008B7EAD"/>
    <w:rsid w:val="008C04DA"/>
    <w:rsid w:val="008C2CFD"/>
    <w:rsid w:val="008C3FDC"/>
    <w:rsid w:val="008C47AD"/>
    <w:rsid w:val="008C603A"/>
    <w:rsid w:val="008C71C8"/>
    <w:rsid w:val="008C7F41"/>
    <w:rsid w:val="008D167D"/>
    <w:rsid w:val="008D3116"/>
    <w:rsid w:val="008D333A"/>
    <w:rsid w:val="008D492A"/>
    <w:rsid w:val="008D4B58"/>
    <w:rsid w:val="008D4B7F"/>
    <w:rsid w:val="008D4B8A"/>
    <w:rsid w:val="008D6541"/>
    <w:rsid w:val="008D6BD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50BA"/>
    <w:rsid w:val="008F5E6C"/>
    <w:rsid w:val="008F6647"/>
    <w:rsid w:val="008F700E"/>
    <w:rsid w:val="008F7766"/>
    <w:rsid w:val="00900343"/>
    <w:rsid w:val="009006A2"/>
    <w:rsid w:val="0090102B"/>
    <w:rsid w:val="00901448"/>
    <w:rsid w:val="009036BC"/>
    <w:rsid w:val="00903D30"/>
    <w:rsid w:val="00904414"/>
    <w:rsid w:val="00905197"/>
    <w:rsid w:val="009057A5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579E"/>
    <w:rsid w:val="00915B81"/>
    <w:rsid w:val="00915D6B"/>
    <w:rsid w:val="009160DF"/>
    <w:rsid w:val="009162C7"/>
    <w:rsid w:val="00916EC2"/>
    <w:rsid w:val="00920985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36D9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7E6"/>
    <w:rsid w:val="00956C8A"/>
    <w:rsid w:val="00957076"/>
    <w:rsid w:val="00957132"/>
    <w:rsid w:val="009576FD"/>
    <w:rsid w:val="009578EB"/>
    <w:rsid w:val="009578FF"/>
    <w:rsid w:val="00960446"/>
    <w:rsid w:val="009610ED"/>
    <w:rsid w:val="00961EE9"/>
    <w:rsid w:val="00962BF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307"/>
    <w:rsid w:val="0097449B"/>
    <w:rsid w:val="00974746"/>
    <w:rsid w:val="00975119"/>
    <w:rsid w:val="009763ED"/>
    <w:rsid w:val="00976F04"/>
    <w:rsid w:val="009777F4"/>
    <w:rsid w:val="00977AD8"/>
    <w:rsid w:val="00980A10"/>
    <w:rsid w:val="00980B7A"/>
    <w:rsid w:val="00981130"/>
    <w:rsid w:val="0098229C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83D"/>
    <w:rsid w:val="009938B1"/>
    <w:rsid w:val="00994750"/>
    <w:rsid w:val="00996258"/>
    <w:rsid w:val="00996306"/>
    <w:rsid w:val="00996744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A7D25"/>
    <w:rsid w:val="009B0408"/>
    <w:rsid w:val="009B0843"/>
    <w:rsid w:val="009B0DEE"/>
    <w:rsid w:val="009B1335"/>
    <w:rsid w:val="009B176D"/>
    <w:rsid w:val="009B1BB1"/>
    <w:rsid w:val="009B1E47"/>
    <w:rsid w:val="009B2CED"/>
    <w:rsid w:val="009B3054"/>
    <w:rsid w:val="009B335D"/>
    <w:rsid w:val="009B3C90"/>
    <w:rsid w:val="009B4EB3"/>
    <w:rsid w:val="009B54CA"/>
    <w:rsid w:val="009B76E3"/>
    <w:rsid w:val="009B76F9"/>
    <w:rsid w:val="009B7A72"/>
    <w:rsid w:val="009B7BB8"/>
    <w:rsid w:val="009C044D"/>
    <w:rsid w:val="009C0E9B"/>
    <w:rsid w:val="009C126A"/>
    <w:rsid w:val="009C1D4C"/>
    <w:rsid w:val="009C2DD2"/>
    <w:rsid w:val="009C3982"/>
    <w:rsid w:val="009C441F"/>
    <w:rsid w:val="009C44C8"/>
    <w:rsid w:val="009C4A07"/>
    <w:rsid w:val="009C4B8E"/>
    <w:rsid w:val="009C51D5"/>
    <w:rsid w:val="009C543C"/>
    <w:rsid w:val="009C599A"/>
    <w:rsid w:val="009C5EFF"/>
    <w:rsid w:val="009C650E"/>
    <w:rsid w:val="009C70DB"/>
    <w:rsid w:val="009C72A0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239"/>
    <w:rsid w:val="009D79F4"/>
    <w:rsid w:val="009D7D19"/>
    <w:rsid w:val="009E126D"/>
    <w:rsid w:val="009E33D7"/>
    <w:rsid w:val="009E3CD1"/>
    <w:rsid w:val="009E43D4"/>
    <w:rsid w:val="009E5520"/>
    <w:rsid w:val="009E5AF5"/>
    <w:rsid w:val="009E5EB5"/>
    <w:rsid w:val="009E695E"/>
    <w:rsid w:val="009E74F0"/>
    <w:rsid w:val="009E7F23"/>
    <w:rsid w:val="009F0768"/>
    <w:rsid w:val="009F102A"/>
    <w:rsid w:val="009F151C"/>
    <w:rsid w:val="009F2A19"/>
    <w:rsid w:val="009F514E"/>
    <w:rsid w:val="009F7867"/>
    <w:rsid w:val="009F7D66"/>
    <w:rsid w:val="00A00666"/>
    <w:rsid w:val="00A00BD2"/>
    <w:rsid w:val="00A00E56"/>
    <w:rsid w:val="00A027F3"/>
    <w:rsid w:val="00A030B9"/>
    <w:rsid w:val="00A03978"/>
    <w:rsid w:val="00A03AB1"/>
    <w:rsid w:val="00A04D7E"/>
    <w:rsid w:val="00A051D9"/>
    <w:rsid w:val="00A05DF3"/>
    <w:rsid w:val="00A07E08"/>
    <w:rsid w:val="00A10D79"/>
    <w:rsid w:val="00A10EBD"/>
    <w:rsid w:val="00A11535"/>
    <w:rsid w:val="00A11E56"/>
    <w:rsid w:val="00A11FFC"/>
    <w:rsid w:val="00A12798"/>
    <w:rsid w:val="00A13A09"/>
    <w:rsid w:val="00A153BE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26528"/>
    <w:rsid w:val="00A27CF8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9E"/>
    <w:rsid w:val="00A365AD"/>
    <w:rsid w:val="00A42A85"/>
    <w:rsid w:val="00A42D07"/>
    <w:rsid w:val="00A43FEB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385"/>
    <w:rsid w:val="00A52895"/>
    <w:rsid w:val="00A52D7D"/>
    <w:rsid w:val="00A539A5"/>
    <w:rsid w:val="00A53DA0"/>
    <w:rsid w:val="00A5404D"/>
    <w:rsid w:val="00A54DB1"/>
    <w:rsid w:val="00A555A7"/>
    <w:rsid w:val="00A55ED4"/>
    <w:rsid w:val="00A5765D"/>
    <w:rsid w:val="00A57802"/>
    <w:rsid w:val="00A579BD"/>
    <w:rsid w:val="00A604F0"/>
    <w:rsid w:val="00A607CB"/>
    <w:rsid w:val="00A6351F"/>
    <w:rsid w:val="00A63809"/>
    <w:rsid w:val="00A64278"/>
    <w:rsid w:val="00A64A6E"/>
    <w:rsid w:val="00A6519F"/>
    <w:rsid w:val="00A65931"/>
    <w:rsid w:val="00A65A70"/>
    <w:rsid w:val="00A65E0B"/>
    <w:rsid w:val="00A6665F"/>
    <w:rsid w:val="00A66F36"/>
    <w:rsid w:val="00A676D9"/>
    <w:rsid w:val="00A67EFC"/>
    <w:rsid w:val="00A7031E"/>
    <w:rsid w:val="00A71140"/>
    <w:rsid w:val="00A7205E"/>
    <w:rsid w:val="00A74692"/>
    <w:rsid w:val="00A75347"/>
    <w:rsid w:val="00A75A52"/>
    <w:rsid w:val="00A7618B"/>
    <w:rsid w:val="00A7640B"/>
    <w:rsid w:val="00A77210"/>
    <w:rsid w:val="00A773A8"/>
    <w:rsid w:val="00A7778B"/>
    <w:rsid w:val="00A77D3B"/>
    <w:rsid w:val="00A77D90"/>
    <w:rsid w:val="00A803BC"/>
    <w:rsid w:val="00A80969"/>
    <w:rsid w:val="00A81D97"/>
    <w:rsid w:val="00A85798"/>
    <w:rsid w:val="00A8609D"/>
    <w:rsid w:val="00A86EA7"/>
    <w:rsid w:val="00A90929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5E23"/>
    <w:rsid w:val="00A96F78"/>
    <w:rsid w:val="00A979E1"/>
    <w:rsid w:val="00AA0B9E"/>
    <w:rsid w:val="00AA1087"/>
    <w:rsid w:val="00AA161A"/>
    <w:rsid w:val="00AA22E4"/>
    <w:rsid w:val="00AA247C"/>
    <w:rsid w:val="00AA25A9"/>
    <w:rsid w:val="00AA26D9"/>
    <w:rsid w:val="00AA278A"/>
    <w:rsid w:val="00AA2C64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A23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B795F"/>
    <w:rsid w:val="00AB7A69"/>
    <w:rsid w:val="00AB7E95"/>
    <w:rsid w:val="00AC02C1"/>
    <w:rsid w:val="00AC049C"/>
    <w:rsid w:val="00AC0AB6"/>
    <w:rsid w:val="00AC0FDF"/>
    <w:rsid w:val="00AC10AD"/>
    <w:rsid w:val="00AC1E55"/>
    <w:rsid w:val="00AC3D06"/>
    <w:rsid w:val="00AC429F"/>
    <w:rsid w:val="00AC60B4"/>
    <w:rsid w:val="00AC67B6"/>
    <w:rsid w:val="00AC797F"/>
    <w:rsid w:val="00AC7D98"/>
    <w:rsid w:val="00AD00C5"/>
    <w:rsid w:val="00AD165F"/>
    <w:rsid w:val="00AD1CF3"/>
    <w:rsid w:val="00AD2794"/>
    <w:rsid w:val="00AD2DC5"/>
    <w:rsid w:val="00AD31FE"/>
    <w:rsid w:val="00AD3455"/>
    <w:rsid w:val="00AD3CAD"/>
    <w:rsid w:val="00AD5A99"/>
    <w:rsid w:val="00AD67A7"/>
    <w:rsid w:val="00AD69FF"/>
    <w:rsid w:val="00AD702B"/>
    <w:rsid w:val="00AD72E6"/>
    <w:rsid w:val="00AD74F9"/>
    <w:rsid w:val="00AD7C95"/>
    <w:rsid w:val="00AD7FCD"/>
    <w:rsid w:val="00AE21C6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0197"/>
    <w:rsid w:val="00B011CC"/>
    <w:rsid w:val="00B014D4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4777"/>
    <w:rsid w:val="00B1513F"/>
    <w:rsid w:val="00B15B89"/>
    <w:rsid w:val="00B1746F"/>
    <w:rsid w:val="00B20725"/>
    <w:rsid w:val="00B2087E"/>
    <w:rsid w:val="00B20B11"/>
    <w:rsid w:val="00B20B94"/>
    <w:rsid w:val="00B2201D"/>
    <w:rsid w:val="00B239D7"/>
    <w:rsid w:val="00B248D0"/>
    <w:rsid w:val="00B2628E"/>
    <w:rsid w:val="00B266B0"/>
    <w:rsid w:val="00B27921"/>
    <w:rsid w:val="00B3000E"/>
    <w:rsid w:val="00B326A8"/>
    <w:rsid w:val="00B3281E"/>
    <w:rsid w:val="00B3291A"/>
    <w:rsid w:val="00B329EB"/>
    <w:rsid w:val="00B32FCD"/>
    <w:rsid w:val="00B33508"/>
    <w:rsid w:val="00B3377E"/>
    <w:rsid w:val="00B34E63"/>
    <w:rsid w:val="00B35DA4"/>
    <w:rsid w:val="00B35FF2"/>
    <w:rsid w:val="00B40A96"/>
    <w:rsid w:val="00B4184B"/>
    <w:rsid w:val="00B422A7"/>
    <w:rsid w:val="00B42401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022"/>
    <w:rsid w:val="00B53259"/>
    <w:rsid w:val="00B53893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21CD"/>
    <w:rsid w:val="00B7267A"/>
    <w:rsid w:val="00B726FF"/>
    <w:rsid w:val="00B72A5B"/>
    <w:rsid w:val="00B72AA4"/>
    <w:rsid w:val="00B75454"/>
    <w:rsid w:val="00B76325"/>
    <w:rsid w:val="00B76BCD"/>
    <w:rsid w:val="00B76EE9"/>
    <w:rsid w:val="00B77231"/>
    <w:rsid w:val="00B77880"/>
    <w:rsid w:val="00B77B84"/>
    <w:rsid w:val="00B80D90"/>
    <w:rsid w:val="00B8219D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053B"/>
    <w:rsid w:val="00BA1104"/>
    <w:rsid w:val="00BA1872"/>
    <w:rsid w:val="00BA1913"/>
    <w:rsid w:val="00BA2BC9"/>
    <w:rsid w:val="00BA4641"/>
    <w:rsid w:val="00BA4A54"/>
    <w:rsid w:val="00BA67EF"/>
    <w:rsid w:val="00BA7205"/>
    <w:rsid w:val="00BA76A9"/>
    <w:rsid w:val="00BB0595"/>
    <w:rsid w:val="00BB1FC3"/>
    <w:rsid w:val="00BB2BD3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1EC6"/>
    <w:rsid w:val="00BD2F13"/>
    <w:rsid w:val="00BD3056"/>
    <w:rsid w:val="00BD31B6"/>
    <w:rsid w:val="00BD3839"/>
    <w:rsid w:val="00BD3846"/>
    <w:rsid w:val="00BD3E68"/>
    <w:rsid w:val="00BD4E05"/>
    <w:rsid w:val="00BD598A"/>
    <w:rsid w:val="00BD5C7A"/>
    <w:rsid w:val="00BD69B1"/>
    <w:rsid w:val="00BD723F"/>
    <w:rsid w:val="00BD75B4"/>
    <w:rsid w:val="00BD783D"/>
    <w:rsid w:val="00BD7B2C"/>
    <w:rsid w:val="00BD7D14"/>
    <w:rsid w:val="00BE02B4"/>
    <w:rsid w:val="00BE28C1"/>
    <w:rsid w:val="00BE3492"/>
    <w:rsid w:val="00BE3B62"/>
    <w:rsid w:val="00BE4EC9"/>
    <w:rsid w:val="00BE530F"/>
    <w:rsid w:val="00BE631E"/>
    <w:rsid w:val="00BE6BEC"/>
    <w:rsid w:val="00BF0CCF"/>
    <w:rsid w:val="00BF0FC5"/>
    <w:rsid w:val="00BF10BC"/>
    <w:rsid w:val="00BF21AC"/>
    <w:rsid w:val="00BF24CD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069C"/>
    <w:rsid w:val="00C03309"/>
    <w:rsid w:val="00C037E0"/>
    <w:rsid w:val="00C072FE"/>
    <w:rsid w:val="00C07718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1FA5"/>
    <w:rsid w:val="00C22B28"/>
    <w:rsid w:val="00C2534C"/>
    <w:rsid w:val="00C256DD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65E7"/>
    <w:rsid w:val="00C3683C"/>
    <w:rsid w:val="00C36E34"/>
    <w:rsid w:val="00C3700A"/>
    <w:rsid w:val="00C40388"/>
    <w:rsid w:val="00C404D7"/>
    <w:rsid w:val="00C404EE"/>
    <w:rsid w:val="00C4171B"/>
    <w:rsid w:val="00C42689"/>
    <w:rsid w:val="00C42988"/>
    <w:rsid w:val="00C42BD4"/>
    <w:rsid w:val="00C43FF0"/>
    <w:rsid w:val="00C44124"/>
    <w:rsid w:val="00C44641"/>
    <w:rsid w:val="00C45EF5"/>
    <w:rsid w:val="00C46376"/>
    <w:rsid w:val="00C46814"/>
    <w:rsid w:val="00C46B7E"/>
    <w:rsid w:val="00C474B2"/>
    <w:rsid w:val="00C474D6"/>
    <w:rsid w:val="00C47538"/>
    <w:rsid w:val="00C5099B"/>
    <w:rsid w:val="00C50A4E"/>
    <w:rsid w:val="00C514F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1F96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52D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2C0B"/>
    <w:rsid w:val="00CA391D"/>
    <w:rsid w:val="00CA3ACD"/>
    <w:rsid w:val="00CA4F8B"/>
    <w:rsid w:val="00CA5445"/>
    <w:rsid w:val="00CA6BEE"/>
    <w:rsid w:val="00CB0007"/>
    <w:rsid w:val="00CB09DA"/>
    <w:rsid w:val="00CB0BD9"/>
    <w:rsid w:val="00CB1CAC"/>
    <w:rsid w:val="00CB1DE8"/>
    <w:rsid w:val="00CB1E3B"/>
    <w:rsid w:val="00CB1F1D"/>
    <w:rsid w:val="00CB3CB5"/>
    <w:rsid w:val="00CB4FD4"/>
    <w:rsid w:val="00CB6795"/>
    <w:rsid w:val="00CB71F8"/>
    <w:rsid w:val="00CC180A"/>
    <w:rsid w:val="00CC26C1"/>
    <w:rsid w:val="00CC26DB"/>
    <w:rsid w:val="00CC300C"/>
    <w:rsid w:val="00CC35AE"/>
    <w:rsid w:val="00CC3DAA"/>
    <w:rsid w:val="00CC4C2C"/>
    <w:rsid w:val="00CC5057"/>
    <w:rsid w:val="00CC649C"/>
    <w:rsid w:val="00CD0276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D7C7C"/>
    <w:rsid w:val="00CE1D01"/>
    <w:rsid w:val="00CE2323"/>
    <w:rsid w:val="00CE2346"/>
    <w:rsid w:val="00CE5A40"/>
    <w:rsid w:val="00CE6F0F"/>
    <w:rsid w:val="00CE773F"/>
    <w:rsid w:val="00CE78A8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A97"/>
    <w:rsid w:val="00D01DFA"/>
    <w:rsid w:val="00D01EAD"/>
    <w:rsid w:val="00D035B9"/>
    <w:rsid w:val="00D040B7"/>
    <w:rsid w:val="00D060FF"/>
    <w:rsid w:val="00D0630E"/>
    <w:rsid w:val="00D064E8"/>
    <w:rsid w:val="00D06546"/>
    <w:rsid w:val="00D06572"/>
    <w:rsid w:val="00D065CD"/>
    <w:rsid w:val="00D0724B"/>
    <w:rsid w:val="00D12325"/>
    <w:rsid w:val="00D12761"/>
    <w:rsid w:val="00D14487"/>
    <w:rsid w:val="00D156A3"/>
    <w:rsid w:val="00D15E7E"/>
    <w:rsid w:val="00D16058"/>
    <w:rsid w:val="00D16FDD"/>
    <w:rsid w:val="00D20016"/>
    <w:rsid w:val="00D207A7"/>
    <w:rsid w:val="00D2279F"/>
    <w:rsid w:val="00D22AF1"/>
    <w:rsid w:val="00D22E93"/>
    <w:rsid w:val="00D23008"/>
    <w:rsid w:val="00D242DA"/>
    <w:rsid w:val="00D247EC"/>
    <w:rsid w:val="00D249B8"/>
    <w:rsid w:val="00D26448"/>
    <w:rsid w:val="00D264CE"/>
    <w:rsid w:val="00D26670"/>
    <w:rsid w:val="00D2670E"/>
    <w:rsid w:val="00D26910"/>
    <w:rsid w:val="00D27B8B"/>
    <w:rsid w:val="00D307FB"/>
    <w:rsid w:val="00D30CF0"/>
    <w:rsid w:val="00D31681"/>
    <w:rsid w:val="00D3168E"/>
    <w:rsid w:val="00D3191C"/>
    <w:rsid w:val="00D31B6E"/>
    <w:rsid w:val="00D3232B"/>
    <w:rsid w:val="00D3239F"/>
    <w:rsid w:val="00D324A4"/>
    <w:rsid w:val="00D3250C"/>
    <w:rsid w:val="00D32609"/>
    <w:rsid w:val="00D328F6"/>
    <w:rsid w:val="00D345D4"/>
    <w:rsid w:val="00D3462C"/>
    <w:rsid w:val="00D34DEB"/>
    <w:rsid w:val="00D35198"/>
    <w:rsid w:val="00D3584B"/>
    <w:rsid w:val="00D35A85"/>
    <w:rsid w:val="00D35F97"/>
    <w:rsid w:val="00D366C2"/>
    <w:rsid w:val="00D36964"/>
    <w:rsid w:val="00D37A1A"/>
    <w:rsid w:val="00D4081B"/>
    <w:rsid w:val="00D40E1A"/>
    <w:rsid w:val="00D413C3"/>
    <w:rsid w:val="00D414C5"/>
    <w:rsid w:val="00D4189F"/>
    <w:rsid w:val="00D42240"/>
    <w:rsid w:val="00D427C3"/>
    <w:rsid w:val="00D42EB8"/>
    <w:rsid w:val="00D43D3C"/>
    <w:rsid w:val="00D43E0B"/>
    <w:rsid w:val="00D43F8D"/>
    <w:rsid w:val="00D441E2"/>
    <w:rsid w:val="00D44932"/>
    <w:rsid w:val="00D46111"/>
    <w:rsid w:val="00D4662F"/>
    <w:rsid w:val="00D46A4D"/>
    <w:rsid w:val="00D46CC7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321"/>
    <w:rsid w:val="00D556A3"/>
    <w:rsid w:val="00D55889"/>
    <w:rsid w:val="00D56B5F"/>
    <w:rsid w:val="00D57A3F"/>
    <w:rsid w:val="00D57AF0"/>
    <w:rsid w:val="00D61815"/>
    <w:rsid w:val="00D6228D"/>
    <w:rsid w:val="00D627E3"/>
    <w:rsid w:val="00D62B5F"/>
    <w:rsid w:val="00D62ECD"/>
    <w:rsid w:val="00D63A81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299A"/>
    <w:rsid w:val="00D73077"/>
    <w:rsid w:val="00D736A2"/>
    <w:rsid w:val="00D73C57"/>
    <w:rsid w:val="00D742FF"/>
    <w:rsid w:val="00D74E7D"/>
    <w:rsid w:val="00D758B3"/>
    <w:rsid w:val="00D75A6A"/>
    <w:rsid w:val="00D76ADC"/>
    <w:rsid w:val="00D77413"/>
    <w:rsid w:val="00D77F37"/>
    <w:rsid w:val="00D77F69"/>
    <w:rsid w:val="00D80B04"/>
    <w:rsid w:val="00D81715"/>
    <w:rsid w:val="00D81F10"/>
    <w:rsid w:val="00D82798"/>
    <w:rsid w:val="00D82BF2"/>
    <w:rsid w:val="00D84A57"/>
    <w:rsid w:val="00D87307"/>
    <w:rsid w:val="00D874DF"/>
    <w:rsid w:val="00D87A12"/>
    <w:rsid w:val="00D87F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66"/>
    <w:rsid w:val="00DB1DAB"/>
    <w:rsid w:val="00DB298D"/>
    <w:rsid w:val="00DB3489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318A"/>
    <w:rsid w:val="00DC3A9D"/>
    <w:rsid w:val="00DC4004"/>
    <w:rsid w:val="00DC4243"/>
    <w:rsid w:val="00DC4974"/>
    <w:rsid w:val="00DC5584"/>
    <w:rsid w:val="00DC6C1E"/>
    <w:rsid w:val="00DC7255"/>
    <w:rsid w:val="00DC72CE"/>
    <w:rsid w:val="00DC7951"/>
    <w:rsid w:val="00DD086E"/>
    <w:rsid w:val="00DD0A6E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262"/>
    <w:rsid w:val="00DF4359"/>
    <w:rsid w:val="00DF561C"/>
    <w:rsid w:val="00DF5D3B"/>
    <w:rsid w:val="00DF73C1"/>
    <w:rsid w:val="00DF7511"/>
    <w:rsid w:val="00DF7519"/>
    <w:rsid w:val="00DF7751"/>
    <w:rsid w:val="00E0000E"/>
    <w:rsid w:val="00E009B1"/>
    <w:rsid w:val="00E00BC3"/>
    <w:rsid w:val="00E011D7"/>
    <w:rsid w:val="00E0267C"/>
    <w:rsid w:val="00E0283A"/>
    <w:rsid w:val="00E031BB"/>
    <w:rsid w:val="00E0417B"/>
    <w:rsid w:val="00E04F55"/>
    <w:rsid w:val="00E05318"/>
    <w:rsid w:val="00E053D8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F6F"/>
    <w:rsid w:val="00E20B20"/>
    <w:rsid w:val="00E21FFD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28E7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47347"/>
    <w:rsid w:val="00E4744B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397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05B8"/>
    <w:rsid w:val="00E817E0"/>
    <w:rsid w:val="00E82EE4"/>
    <w:rsid w:val="00E831E7"/>
    <w:rsid w:val="00E843B5"/>
    <w:rsid w:val="00E84A3B"/>
    <w:rsid w:val="00E85307"/>
    <w:rsid w:val="00E85B0A"/>
    <w:rsid w:val="00E874CB"/>
    <w:rsid w:val="00E87742"/>
    <w:rsid w:val="00E87C76"/>
    <w:rsid w:val="00E907E4"/>
    <w:rsid w:val="00E90A24"/>
    <w:rsid w:val="00E90C34"/>
    <w:rsid w:val="00E919AC"/>
    <w:rsid w:val="00E9321C"/>
    <w:rsid w:val="00E93499"/>
    <w:rsid w:val="00E93CB3"/>
    <w:rsid w:val="00E944E4"/>
    <w:rsid w:val="00E946A6"/>
    <w:rsid w:val="00E947E4"/>
    <w:rsid w:val="00E9480A"/>
    <w:rsid w:val="00E9616B"/>
    <w:rsid w:val="00E96A29"/>
    <w:rsid w:val="00E96B28"/>
    <w:rsid w:val="00E96FE6"/>
    <w:rsid w:val="00E973A1"/>
    <w:rsid w:val="00EA0F54"/>
    <w:rsid w:val="00EA1059"/>
    <w:rsid w:val="00EA1D43"/>
    <w:rsid w:val="00EA40DF"/>
    <w:rsid w:val="00EA4B06"/>
    <w:rsid w:val="00EA4C04"/>
    <w:rsid w:val="00EA4EC9"/>
    <w:rsid w:val="00EA568E"/>
    <w:rsid w:val="00EA5E0F"/>
    <w:rsid w:val="00EA6FE4"/>
    <w:rsid w:val="00EA798D"/>
    <w:rsid w:val="00EA7F4C"/>
    <w:rsid w:val="00EB1D47"/>
    <w:rsid w:val="00EB200F"/>
    <w:rsid w:val="00EB2146"/>
    <w:rsid w:val="00EB2317"/>
    <w:rsid w:val="00EB26C6"/>
    <w:rsid w:val="00EB279B"/>
    <w:rsid w:val="00EB2ABB"/>
    <w:rsid w:val="00EB2B18"/>
    <w:rsid w:val="00EB4D64"/>
    <w:rsid w:val="00EB4F83"/>
    <w:rsid w:val="00EB584C"/>
    <w:rsid w:val="00EB5863"/>
    <w:rsid w:val="00EB594B"/>
    <w:rsid w:val="00EB5D88"/>
    <w:rsid w:val="00EB6D14"/>
    <w:rsid w:val="00EB7307"/>
    <w:rsid w:val="00EB772D"/>
    <w:rsid w:val="00EC08B7"/>
    <w:rsid w:val="00EC14B0"/>
    <w:rsid w:val="00EC204E"/>
    <w:rsid w:val="00EC249E"/>
    <w:rsid w:val="00EC2CFF"/>
    <w:rsid w:val="00EC2DFB"/>
    <w:rsid w:val="00EC37EE"/>
    <w:rsid w:val="00EC3824"/>
    <w:rsid w:val="00EC4904"/>
    <w:rsid w:val="00EC4DF6"/>
    <w:rsid w:val="00EC5F2F"/>
    <w:rsid w:val="00EC651E"/>
    <w:rsid w:val="00EC65E5"/>
    <w:rsid w:val="00EC6811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4C60"/>
    <w:rsid w:val="00ED6398"/>
    <w:rsid w:val="00ED6D4A"/>
    <w:rsid w:val="00ED721A"/>
    <w:rsid w:val="00ED738C"/>
    <w:rsid w:val="00ED7918"/>
    <w:rsid w:val="00ED7FD3"/>
    <w:rsid w:val="00EE030E"/>
    <w:rsid w:val="00EE0B71"/>
    <w:rsid w:val="00EE0E5D"/>
    <w:rsid w:val="00EE1108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812"/>
    <w:rsid w:val="00EF1FCB"/>
    <w:rsid w:val="00EF21C3"/>
    <w:rsid w:val="00EF2C14"/>
    <w:rsid w:val="00EF2E6B"/>
    <w:rsid w:val="00EF54D1"/>
    <w:rsid w:val="00EF674D"/>
    <w:rsid w:val="00EF67BB"/>
    <w:rsid w:val="00EF72F9"/>
    <w:rsid w:val="00F0021E"/>
    <w:rsid w:val="00F0030E"/>
    <w:rsid w:val="00F00CD1"/>
    <w:rsid w:val="00F01E6B"/>
    <w:rsid w:val="00F0241C"/>
    <w:rsid w:val="00F031EE"/>
    <w:rsid w:val="00F03FE0"/>
    <w:rsid w:val="00F05759"/>
    <w:rsid w:val="00F05C52"/>
    <w:rsid w:val="00F064EC"/>
    <w:rsid w:val="00F07F30"/>
    <w:rsid w:val="00F07F39"/>
    <w:rsid w:val="00F10CB9"/>
    <w:rsid w:val="00F110CD"/>
    <w:rsid w:val="00F110D5"/>
    <w:rsid w:val="00F11821"/>
    <w:rsid w:val="00F11EAF"/>
    <w:rsid w:val="00F12351"/>
    <w:rsid w:val="00F15193"/>
    <w:rsid w:val="00F16739"/>
    <w:rsid w:val="00F16DE2"/>
    <w:rsid w:val="00F17B72"/>
    <w:rsid w:val="00F2052B"/>
    <w:rsid w:val="00F22183"/>
    <w:rsid w:val="00F2260F"/>
    <w:rsid w:val="00F23F36"/>
    <w:rsid w:val="00F242AD"/>
    <w:rsid w:val="00F247F2"/>
    <w:rsid w:val="00F2518F"/>
    <w:rsid w:val="00F252A8"/>
    <w:rsid w:val="00F255D9"/>
    <w:rsid w:val="00F25666"/>
    <w:rsid w:val="00F265F7"/>
    <w:rsid w:val="00F27FA6"/>
    <w:rsid w:val="00F30BE6"/>
    <w:rsid w:val="00F337CB"/>
    <w:rsid w:val="00F33DC8"/>
    <w:rsid w:val="00F34444"/>
    <w:rsid w:val="00F345D4"/>
    <w:rsid w:val="00F36AD4"/>
    <w:rsid w:val="00F378F1"/>
    <w:rsid w:val="00F403A1"/>
    <w:rsid w:val="00F403DB"/>
    <w:rsid w:val="00F4065A"/>
    <w:rsid w:val="00F4275C"/>
    <w:rsid w:val="00F434B2"/>
    <w:rsid w:val="00F44B38"/>
    <w:rsid w:val="00F45693"/>
    <w:rsid w:val="00F52339"/>
    <w:rsid w:val="00F5277A"/>
    <w:rsid w:val="00F532E8"/>
    <w:rsid w:val="00F537FF"/>
    <w:rsid w:val="00F54E36"/>
    <w:rsid w:val="00F560FE"/>
    <w:rsid w:val="00F56433"/>
    <w:rsid w:val="00F60CD6"/>
    <w:rsid w:val="00F6111C"/>
    <w:rsid w:val="00F614C0"/>
    <w:rsid w:val="00F61647"/>
    <w:rsid w:val="00F64279"/>
    <w:rsid w:val="00F657CF"/>
    <w:rsid w:val="00F65808"/>
    <w:rsid w:val="00F6587D"/>
    <w:rsid w:val="00F668DA"/>
    <w:rsid w:val="00F66A00"/>
    <w:rsid w:val="00F66CFB"/>
    <w:rsid w:val="00F66F52"/>
    <w:rsid w:val="00F70C73"/>
    <w:rsid w:val="00F713A3"/>
    <w:rsid w:val="00F71A8F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3518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8A3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1177"/>
    <w:rsid w:val="00FC2F6D"/>
    <w:rsid w:val="00FC369C"/>
    <w:rsid w:val="00FC3AEE"/>
    <w:rsid w:val="00FC3FCD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976"/>
    <w:rsid w:val="00FE6C25"/>
    <w:rsid w:val="00FE7AEB"/>
    <w:rsid w:val="00FF033A"/>
    <w:rsid w:val="00FF0964"/>
    <w:rsid w:val="00FF0F67"/>
    <w:rsid w:val="00FF16F2"/>
    <w:rsid w:val="00FF1F9B"/>
    <w:rsid w:val="00FF2B42"/>
    <w:rsid w:val="00FF2D5B"/>
    <w:rsid w:val="00FF3715"/>
    <w:rsid w:val="00FF3B7F"/>
    <w:rsid w:val="00FF4F92"/>
    <w:rsid w:val="00FF54EB"/>
    <w:rsid w:val="00FF6822"/>
    <w:rsid w:val="00FF73D0"/>
    <w:rsid w:val="05EE2DAA"/>
    <w:rsid w:val="10E807B4"/>
    <w:rsid w:val="141204DA"/>
    <w:rsid w:val="16512788"/>
    <w:rsid w:val="19CB0373"/>
    <w:rsid w:val="1A219784"/>
    <w:rsid w:val="32975CEE"/>
    <w:rsid w:val="3E61DC49"/>
    <w:rsid w:val="40B66BA2"/>
    <w:rsid w:val="5021EF0F"/>
    <w:rsid w:val="70713736"/>
    <w:rsid w:val="767DA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E0293E"/>
  <w15:docId w15:val="{89302927-C17D-423A-9E2A-0FA65AB3E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link w:val="B3Char"/>
    <w:qFormat/>
    <w:rsid w:val="005831DD"/>
  </w:style>
  <w:style w:type="paragraph" w:customStyle="1" w:styleId="B4">
    <w:name w:val="B4"/>
    <w:basedOn w:val="List4"/>
    <w:link w:val="B4Char"/>
    <w:rsid w:val="005831DD"/>
  </w:style>
  <w:style w:type="paragraph" w:customStyle="1" w:styleId="B5">
    <w:name w:val="B5"/>
    <w:basedOn w:val="List5"/>
    <w:link w:val="B5Char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rsid w:val="00AC0FDF"/>
    <w:rPr>
      <w:rFonts w:ascii="Arial" w:hAnsi="Arial"/>
      <w:sz w:val="18"/>
      <w:lang w:val="en-GB"/>
    </w:rPr>
  </w:style>
  <w:style w:type="character" w:customStyle="1" w:styleId="B2Char">
    <w:name w:val="B2 Char"/>
    <w:basedOn w:val="DefaultParagraphFont"/>
    <w:link w:val="B2"/>
    <w:qFormat/>
    <w:locked/>
    <w:rsid w:val="00A030B9"/>
    <w:rPr>
      <w:rFonts w:ascii="Times New Roman" w:hAnsi="Times New Roman"/>
      <w:lang w:val="en-GB"/>
    </w:rPr>
  </w:style>
  <w:style w:type="character" w:customStyle="1" w:styleId="B3Char">
    <w:name w:val="B3 Char"/>
    <w:basedOn w:val="DefaultParagraphFont"/>
    <w:link w:val="B3"/>
    <w:qFormat/>
    <w:locked/>
    <w:rsid w:val="00A030B9"/>
    <w:rPr>
      <w:rFonts w:ascii="Times New Roman" w:hAnsi="Times New Roman"/>
      <w:lang w:val="en-GB"/>
    </w:rPr>
  </w:style>
  <w:style w:type="character" w:customStyle="1" w:styleId="B4Char">
    <w:name w:val="B4 Char"/>
    <w:basedOn w:val="DefaultParagraphFont"/>
    <w:link w:val="B4"/>
    <w:locked/>
    <w:rsid w:val="00A030B9"/>
    <w:rPr>
      <w:rFonts w:ascii="Times New Roman" w:hAnsi="Times New Roman"/>
      <w:lang w:val="en-GB"/>
    </w:rPr>
  </w:style>
  <w:style w:type="character" w:customStyle="1" w:styleId="B5Char">
    <w:name w:val="B5 Char"/>
    <w:basedOn w:val="DefaultParagraphFont"/>
    <w:link w:val="B5"/>
    <w:locked/>
    <w:rsid w:val="00A030B9"/>
    <w:rPr>
      <w:rFonts w:ascii="Times New Roman" w:hAnsi="Times New Roman"/>
      <w:lang w:val="en-GB"/>
    </w:rPr>
  </w:style>
  <w:style w:type="paragraph" w:customStyle="1" w:styleId="paragraph">
    <w:name w:val="paragraph"/>
    <w:basedOn w:val="Normal"/>
    <w:rsid w:val="008245A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8245AA"/>
  </w:style>
  <w:style w:type="character" w:customStyle="1" w:styleId="tabchar">
    <w:name w:val="tabchar"/>
    <w:basedOn w:val="DefaultParagraphFont"/>
    <w:rsid w:val="008245AA"/>
  </w:style>
  <w:style w:type="character" w:customStyle="1" w:styleId="eop">
    <w:name w:val="eop"/>
    <w:basedOn w:val="DefaultParagraphFont"/>
    <w:rsid w:val="008245AA"/>
  </w:style>
  <w:style w:type="character" w:customStyle="1" w:styleId="cf01">
    <w:name w:val="cf01"/>
    <w:basedOn w:val="DefaultParagraphFont"/>
    <w:rsid w:val="00D75A6A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3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27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08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RBI5PAMIO524-1616901215-9285</_dlc_DocId>
    <_dlc_DocIdUrl xmlns="71c5aaf6-e6ce-465b-b873-5148d2a4c105">
      <Url>https://nokia.sharepoint.com/sites/gxp/_layouts/15/DocIdRedir.aspx?ID=RBI5PAMIO524-1616901215-9285</Url>
      <Description>RBI5PAMIO524-1616901215-9285</Description>
    </_dlc_DocIdUrl>
    <HideFromDelve xmlns="71c5aaf6-e6ce-465b-b873-5148d2a4c105">false</HideFromDelve>
    <TaxCatchAll xmlns="7275bb01-7583-478d-bc14-e839a2dd5989" xsi:nil="true"/>
    <MediaLengthInSeconds xmlns="3f2ce089-3858-4176-9a21-a30f9204848e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CE32978-215B-4A5B-80B6-6CB90B6660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AE46C1-5939-424B-9C3C-66BF1C4F6A82}">
  <ds:schemaRefs>
    <ds:schemaRef ds:uri="http://purl.org/dc/terms/"/>
    <ds:schemaRef ds:uri="3f2ce089-3858-4176-9a21-a30f9204848e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schemas.openxmlformats.org/package/2006/metadata/core-properties"/>
    <ds:schemaRef ds:uri="7275bb01-7583-478d-bc14-e839a2dd5989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032833A5-BB24-498C-AB78-435C9AAFD05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67</TotalTime>
  <Pages>3</Pages>
  <Words>1081</Words>
  <Characters>6165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7232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Elmali, Baran (Nokia - DE/Munich)</cp:lastModifiedBy>
  <cp:revision>153</cp:revision>
  <cp:lastPrinted>2016-06-20T11:35:00Z</cp:lastPrinted>
  <dcterms:created xsi:type="dcterms:W3CDTF">2024-01-12T10:31:00Z</dcterms:created>
  <dcterms:modified xsi:type="dcterms:W3CDTF">2024-02-16T12:46:00Z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6a4b48dd-8fd9-4863-9be2-d6e6f424b577</vt:lpwstr>
  </property>
  <property fmtid="{D5CDD505-2E9C-101B-9397-08002B2CF9AE}" pid="9" name="MediaServiceImageTags">
    <vt:lpwstr/>
  </property>
  <property fmtid="{D5CDD505-2E9C-101B-9397-08002B2CF9AE}" pid="10" name="Order">
    <vt:r8>1305200</vt:r8>
  </property>
  <property fmtid="{D5CDD505-2E9C-101B-9397-08002B2CF9AE}" pid="11" name="ComplianceAssetId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</Properties>
</file>